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576" w:rsidRDefault="00BE6EEC" w:rsidP="00BE6EEC">
      <w:pPr>
        <w:pStyle w:val="a3"/>
        <w:jc w:val="left"/>
        <w:rPr>
          <w:rFonts w:ascii="Arial" w:hAnsi="Arial" w:cs="Arial"/>
          <w:bCs w:val="0"/>
          <w:i w:val="0"/>
          <w:iCs w:val="0"/>
          <w:color w:val="000000"/>
        </w:rPr>
      </w:pPr>
      <w:proofErr w:type="spellStart"/>
      <w:r w:rsidRPr="00BE6EEC">
        <w:rPr>
          <w:rFonts w:ascii="Arial" w:hAnsi="Arial" w:cs="Arial"/>
          <w:bCs w:val="0"/>
          <w:i w:val="0"/>
          <w:iCs w:val="0"/>
          <w:color w:val="000000"/>
        </w:rPr>
        <w:t>Польяновский</w:t>
      </w:r>
      <w:proofErr w:type="spellEnd"/>
      <w:r w:rsidRPr="00BE6EEC">
        <w:rPr>
          <w:rFonts w:ascii="Arial" w:hAnsi="Arial" w:cs="Arial"/>
          <w:bCs w:val="0"/>
          <w:i w:val="0"/>
          <w:iCs w:val="0"/>
          <w:color w:val="000000"/>
        </w:rPr>
        <w:t xml:space="preserve"> сельсовет Чистоозерного района Новосибирской области</w:t>
      </w:r>
    </w:p>
    <w:p w:rsidR="00BE6EEC" w:rsidRPr="00BE6EEC" w:rsidRDefault="00BE6EEC" w:rsidP="00BE6EEC">
      <w:pPr>
        <w:pStyle w:val="a3"/>
        <w:jc w:val="left"/>
        <w:rPr>
          <w:rFonts w:ascii="Arial" w:hAnsi="Arial" w:cs="Arial"/>
          <w:i w:val="0"/>
          <w:iCs w:val="0"/>
        </w:rPr>
      </w:pPr>
    </w:p>
    <w:p w:rsidR="00BE6EEC" w:rsidRDefault="00BE6EEC" w:rsidP="00DB4CF1">
      <w:pPr>
        <w:spacing w:after="0" w:line="240" w:lineRule="auto"/>
        <w:jc w:val="center"/>
        <w:rPr>
          <w:rFonts w:ascii="Arial" w:hAnsi="Arial" w:cs="Arial"/>
          <w:b/>
          <w:sz w:val="24"/>
          <w:szCs w:val="24"/>
        </w:rPr>
      </w:pPr>
      <w:r>
        <w:rPr>
          <w:rFonts w:ascii="Arial" w:hAnsi="Arial" w:cs="Arial"/>
          <w:b/>
          <w:sz w:val="24"/>
          <w:szCs w:val="24"/>
        </w:rPr>
        <w:t>АДМИНИСТРАЦИЯ ПОЛЬЯНОВСКОГО СЕЛЬСОВЕТА</w:t>
      </w:r>
    </w:p>
    <w:p w:rsidR="001F3576" w:rsidRPr="00BE6EEC" w:rsidRDefault="00BE6EEC" w:rsidP="00DB4CF1">
      <w:pPr>
        <w:spacing w:after="0" w:line="240" w:lineRule="auto"/>
        <w:jc w:val="center"/>
        <w:rPr>
          <w:rFonts w:ascii="Arial" w:hAnsi="Arial" w:cs="Arial"/>
          <w:b/>
          <w:sz w:val="24"/>
          <w:szCs w:val="24"/>
        </w:rPr>
      </w:pPr>
      <w:r>
        <w:rPr>
          <w:rFonts w:ascii="Arial" w:hAnsi="Arial" w:cs="Arial"/>
          <w:b/>
          <w:sz w:val="24"/>
          <w:szCs w:val="24"/>
        </w:rPr>
        <w:t>ЧИСТООЗЕРНОГО РАЙОНА НОВОСИБИРСКОЙ ОБЛАСТИ</w:t>
      </w:r>
      <w:r w:rsidR="001F3576" w:rsidRPr="00BE6EEC">
        <w:rPr>
          <w:rFonts w:ascii="Arial" w:hAnsi="Arial" w:cs="Arial"/>
          <w:b/>
          <w:sz w:val="24"/>
          <w:szCs w:val="24"/>
        </w:rPr>
        <w:br/>
      </w:r>
    </w:p>
    <w:p w:rsidR="001F3576" w:rsidRPr="00BE6EEC" w:rsidRDefault="001F3576" w:rsidP="00DB4CF1">
      <w:pPr>
        <w:spacing w:after="0" w:line="240" w:lineRule="auto"/>
        <w:jc w:val="center"/>
        <w:rPr>
          <w:rFonts w:ascii="Arial" w:hAnsi="Arial" w:cs="Arial"/>
          <w:b/>
          <w:sz w:val="24"/>
          <w:szCs w:val="24"/>
        </w:rPr>
      </w:pPr>
      <w:r w:rsidRPr="00BE6EEC">
        <w:rPr>
          <w:rFonts w:ascii="Arial" w:hAnsi="Arial" w:cs="Arial"/>
          <w:b/>
          <w:sz w:val="24"/>
          <w:szCs w:val="24"/>
        </w:rPr>
        <w:t>ПОСТАНОВЛЕНИЕ</w:t>
      </w:r>
    </w:p>
    <w:p w:rsidR="00DB4CF1" w:rsidRPr="00BE6EEC" w:rsidRDefault="00DB4CF1" w:rsidP="00DB4CF1">
      <w:pPr>
        <w:spacing w:after="0" w:line="240" w:lineRule="auto"/>
        <w:jc w:val="center"/>
        <w:rPr>
          <w:rFonts w:ascii="Arial" w:hAnsi="Arial" w:cs="Arial"/>
          <w:b/>
          <w:sz w:val="24"/>
          <w:szCs w:val="24"/>
        </w:rPr>
      </w:pPr>
    </w:p>
    <w:p w:rsidR="000C3EB8" w:rsidRDefault="000C3EB8" w:rsidP="00DB4CF1">
      <w:pPr>
        <w:pStyle w:val="a5"/>
        <w:rPr>
          <w:rFonts w:ascii="Arial" w:hAnsi="Arial" w:cs="Arial"/>
          <w:sz w:val="24"/>
        </w:rPr>
      </w:pPr>
    </w:p>
    <w:p w:rsidR="00BE6EEC" w:rsidRPr="00BE6EEC" w:rsidRDefault="00BE6EEC" w:rsidP="00DB4CF1">
      <w:pPr>
        <w:pStyle w:val="a5"/>
        <w:rPr>
          <w:rFonts w:ascii="Arial" w:hAnsi="Arial" w:cs="Arial"/>
          <w:b/>
          <w:sz w:val="24"/>
        </w:rPr>
      </w:pPr>
      <w:r>
        <w:rPr>
          <w:rFonts w:ascii="Arial" w:hAnsi="Arial" w:cs="Arial"/>
          <w:b/>
          <w:sz w:val="24"/>
        </w:rPr>
        <w:t xml:space="preserve">                                  11.12.2015 г.                                     № 67</w:t>
      </w:r>
    </w:p>
    <w:p w:rsidR="004E181C" w:rsidRPr="00BE6EEC" w:rsidRDefault="004E181C" w:rsidP="00DB4CF1">
      <w:pPr>
        <w:pStyle w:val="a5"/>
        <w:rPr>
          <w:rFonts w:ascii="Arial" w:hAnsi="Arial" w:cs="Arial"/>
          <w:sz w:val="24"/>
        </w:rPr>
      </w:pPr>
    </w:p>
    <w:p w:rsidR="001F3576" w:rsidRPr="00BE6EEC" w:rsidRDefault="001F3576" w:rsidP="00DB4CF1">
      <w:pPr>
        <w:widowControl w:val="0"/>
        <w:autoSpaceDE w:val="0"/>
        <w:autoSpaceDN w:val="0"/>
        <w:adjustRightInd w:val="0"/>
        <w:spacing w:after="0" w:line="240" w:lineRule="auto"/>
        <w:jc w:val="center"/>
        <w:rPr>
          <w:rFonts w:ascii="Arial" w:hAnsi="Arial" w:cs="Arial"/>
          <w:b/>
          <w:sz w:val="24"/>
          <w:szCs w:val="24"/>
        </w:rPr>
      </w:pPr>
      <w:r w:rsidRPr="00BE6EEC">
        <w:rPr>
          <w:rFonts w:ascii="Arial" w:hAnsi="Arial" w:cs="Arial"/>
          <w:b/>
          <w:sz w:val="24"/>
          <w:szCs w:val="24"/>
        </w:rPr>
        <w:t>Об утверждении Инструкции о порядке организации</w:t>
      </w:r>
    </w:p>
    <w:p w:rsidR="001F3576" w:rsidRPr="00BE6EEC" w:rsidRDefault="001F3576" w:rsidP="00DB4CF1">
      <w:pPr>
        <w:widowControl w:val="0"/>
        <w:autoSpaceDE w:val="0"/>
        <w:autoSpaceDN w:val="0"/>
        <w:adjustRightInd w:val="0"/>
        <w:spacing w:after="0" w:line="240" w:lineRule="auto"/>
        <w:jc w:val="center"/>
        <w:rPr>
          <w:rFonts w:ascii="Arial" w:hAnsi="Arial" w:cs="Arial"/>
          <w:b/>
          <w:sz w:val="24"/>
          <w:szCs w:val="24"/>
        </w:rPr>
      </w:pPr>
      <w:r w:rsidRPr="00BE6EEC">
        <w:rPr>
          <w:rFonts w:ascii="Arial" w:hAnsi="Arial" w:cs="Arial"/>
          <w:b/>
          <w:sz w:val="24"/>
          <w:szCs w:val="24"/>
        </w:rPr>
        <w:t>работы с обращениями граждан</w:t>
      </w:r>
    </w:p>
    <w:p w:rsidR="005C51AA" w:rsidRPr="00BE6EEC" w:rsidRDefault="005C51AA" w:rsidP="00DB4CF1">
      <w:pPr>
        <w:spacing w:after="0" w:line="240" w:lineRule="auto"/>
        <w:ind w:firstLine="709"/>
        <w:jc w:val="both"/>
        <w:rPr>
          <w:rFonts w:ascii="Arial" w:eastAsia="Times New Roman" w:hAnsi="Arial" w:cs="Arial"/>
          <w:sz w:val="24"/>
          <w:szCs w:val="24"/>
          <w:lang w:eastAsia="ru-RU"/>
        </w:rPr>
      </w:pPr>
    </w:p>
    <w:p w:rsidR="00BE6EEC" w:rsidRDefault="00345628" w:rsidP="00BE6EEC">
      <w:pPr>
        <w:spacing w:after="0" w:line="240" w:lineRule="auto"/>
        <w:ind w:firstLine="709"/>
        <w:jc w:val="both"/>
        <w:rPr>
          <w:rFonts w:ascii="Arial" w:hAnsi="Arial" w:cs="Arial"/>
          <w:sz w:val="24"/>
          <w:szCs w:val="24"/>
        </w:rPr>
      </w:pPr>
      <w:proofErr w:type="gramStart"/>
      <w:r w:rsidRPr="00BE6EEC">
        <w:rPr>
          <w:rFonts w:ascii="Arial" w:eastAsia="Times New Roman" w:hAnsi="Arial" w:cs="Arial"/>
          <w:sz w:val="24"/>
          <w:szCs w:val="24"/>
          <w:lang w:eastAsia="ru-RU"/>
        </w:rPr>
        <w:t xml:space="preserve">В целях совершенствования организации личных приемов граждан, усиления взаимодействия администрации </w:t>
      </w:r>
      <w:r w:rsidR="00BE6EEC">
        <w:rPr>
          <w:rFonts w:ascii="Arial" w:eastAsia="Times New Roman" w:hAnsi="Arial" w:cs="Arial"/>
          <w:sz w:val="24"/>
          <w:szCs w:val="24"/>
          <w:lang w:eastAsia="ru-RU"/>
        </w:rPr>
        <w:t xml:space="preserve">Польяновского сельсовета </w:t>
      </w:r>
      <w:r w:rsidR="004730D4" w:rsidRPr="00BE6EEC">
        <w:rPr>
          <w:rFonts w:ascii="Arial" w:eastAsia="Times New Roman" w:hAnsi="Arial" w:cs="Arial"/>
          <w:sz w:val="24"/>
          <w:szCs w:val="24"/>
          <w:lang w:eastAsia="ru-RU"/>
        </w:rPr>
        <w:t xml:space="preserve">Чистоозерного района </w:t>
      </w:r>
      <w:r w:rsidRPr="00BE6EEC">
        <w:rPr>
          <w:rFonts w:ascii="Arial" w:eastAsia="Times New Roman" w:hAnsi="Arial" w:cs="Arial"/>
          <w:sz w:val="24"/>
          <w:szCs w:val="24"/>
          <w:lang w:eastAsia="ru-RU"/>
        </w:rPr>
        <w:t>Новосибирской области с населением, в соответствии с Федеральным законом от 02.05.2006 № 59-ФЗ «О порядке рассмотрения обращений граждан Российской Федерации»</w:t>
      </w:r>
      <w:r w:rsidR="00FF4DE2" w:rsidRPr="00BE6EEC">
        <w:rPr>
          <w:rFonts w:ascii="Arial" w:eastAsia="Times New Roman" w:hAnsi="Arial" w:cs="Arial"/>
          <w:sz w:val="24"/>
          <w:szCs w:val="24"/>
          <w:lang w:eastAsia="ru-RU"/>
        </w:rPr>
        <w:t xml:space="preserve"> и</w:t>
      </w:r>
      <w:r w:rsidR="001F65DC" w:rsidRPr="00BE6EEC">
        <w:rPr>
          <w:rFonts w:ascii="Arial" w:hAnsi="Arial" w:cs="Arial"/>
          <w:sz w:val="24"/>
          <w:szCs w:val="24"/>
        </w:rPr>
        <w:t xml:space="preserve"> постановлением Губернатора Новосибирской области от 25.12.2006 № 516 "О совершенствовании организации личных приемов граждан в  администрации Губернатора Новосибирской области и Правительства Новосибирской области,  областных исполнительных органах государственной</w:t>
      </w:r>
      <w:proofErr w:type="gramEnd"/>
      <w:r w:rsidR="001F65DC" w:rsidRPr="00BE6EEC">
        <w:rPr>
          <w:rFonts w:ascii="Arial" w:hAnsi="Arial" w:cs="Arial"/>
          <w:sz w:val="24"/>
          <w:szCs w:val="24"/>
        </w:rPr>
        <w:t xml:space="preserve"> власти Новосибирской области</w:t>
      </w:r>
      <w:r w:rsidR="00FF4DE2" w:rsidRPr="00BE6EEC">
        <w:rPr>
          <w:rFonts w:ascii="Arial" w:hAnsi="Arial" w:cs="Arial"/>
          <w:sz w:val="24"/>
          <w:szCs w:val="24"/>
        </w:rPr>
        <w:t xml:space="preserve">» администрация </w:t>
      </w:r>
      <w:r w:rsidR="00BE6EEC">
        <w:rPr>
          <w:rFonts w:ascii="Arial" w:hAnsi="Arial" w:cs="Arial"/>
          <w:sz w:val="24"/>
          <w:szCs w:val="24"/>
        </w:rPr>
        <w:t>Польяновского сельсовета Чистоозерного района Новосибирской области</w:t>
      </w:r>
    </w:p>
    <w:p w:rsidR="00CF4257" w:rsidRPr="00BE6EEC" w:rsidRDefault="00BE6EEC" w:rsidP="00BE6EEC">
      <w:pPr>
        <w:spacing w:after="0" w:line="240" w:lineRule="auto"/>
        <w:ind w:firstLine="709"/>
        <w:jc w:val="both"/>
        <w:rPr>
          <w:rFonts w:ascii="Arial" w:eastAsia="Times New Roman" w:hAnsi="Arial" w:cs="Arial"/>
          <w:sz w:val="24"/>
          <w:szCs w:val="24"/>
          <w:lang w:eastAsia="ru-RU"/>
        </w:rPr>
      </w:pPr>
      <w:r>
        <w:rPr>
          <w:rFonts w:ascii="Arial" w:hAnsi="Arial" w:cs="Arial"/>
          <w:sz w:val="24"/>
          <w:szCs w:val="24"/>
        </w:rPr>
        <w:t>ПОСТАНОВЛЯЕТ:</w:t>
      </w:r>
      <w:r>
        <w:rPr>
          <w:rFonts w:ascii="Arial" w:hAnsi="Arial" w:cs="Arial"/>
          <w:sz w:val="24"/>
          <w:szCs w:val="24"/>
        </w:rPr>
        <w:br/>
        <w:t xml:space="preserve">          1. </w:t>
      </w:r>
      <w:r w:rsidR="001F65DC" w:rsidRPr="00BE6EEC">
        <w:rPr>
          <w:rFonts w:ascii="Arial" w:eastAsia="Times New Roman" w:hAnsi="Arial" w:cs="Arial"/>
          <w:sz w:val="24"/>
          <w:szCs w:val="24"/>
          <w:lang w:eastAsia="ru-RU"/>
        </w:rPr>
        <w:t xml:space="preserve">Установить, что единым днем приема </w:t>
      </w:r>
      <w:r w:rsidR="00CF4257" w:rsidRPr="00BE6EEC">
        <w:rPr>
          <w:rFonts w:ascii="Arial" w:eastAsia="Times New Roman" w:hAnsi="Arial" w:cs="Arial"/>
          <w:sz w:val="24"/>
          <w:szCs w:val="24"/>
          <w:lang w:eastAsia="ru-RU"/>
        </w:rPr>
        <w:t xml:space="preserve"> граждан </w:t>
      </w:r>
      <w:r w:rsidR="00191655">
        <w:rPr>
          <w:rFonts w:ascii="Arial" w:eastAsia="Times New Roman" w:hAnsi="Arial" w:cs="Arial"/>
          <w:sz w:val="24"/>
          <w:szCs w:val="24"/>
          <w:lang w:eastAsia="ru-RU"/>
        </w:rPr>
        <w:t>в</w:t>
      </w:r>
      <w:r w:rsidR="00CF4257" w:rsidRPr="00BE6EEC">
        <w:rPr>
          <w:rFonts w:ascii="Arial" w:eastAsia="Times New Roman" w:hAnsi="Arial" w:cs="Arial"/>
          <w:sz w:val="24"/>
          <w:szCs w:val="24"/>
          <w:lang w:eastAsia="ru-RU"/>
        </w:rPr>
        <w:t xml:space="preserve"> </w:t>
      </w:r>
      <w:r w:rsidR="001F65DC" w:rsidRPr="00BE6EEC">
        <w:rPr>
          <w:rFonts w:ascii="Arial" w:eastAsia="Times New Roman" w:hAnsi="Arial" w:cs="Arial"/>
          <w:sz w:val="24"/>
          <w:szCs w:val="24"/>
          <w:lang w:eastAsia="ru-RU"/>
        </w:rPr>
        <w:t xml:space="preserve">администрации </w:t>
      </w:r>
      <w:r>
        <w:rPr>
          <w:rFonts w:ascii="Arial" w:eastAsia="Times New Roman" w:hAnsi="Arial" w:cs="Arial"/>
          <w:sz w:val="24"/>
          <w:szCs w:val="24"/>
          <w:lang w:eastAsia="ru-RU"/>
        </w:rPr>
        <w:t xml:space="preserve">Польяновского сельсовета </w:t>
      </w:r>
      <w:r w:rsidR="00CF4257" w:rsidRPr="00BE6EEC">
        <w:rPr>
          <w:rFonts w:ascii="Arial" w:eastAsia="Times New Roman" w:hAnsi="Arial" w:cs="Arial"/>
          <w:sz w:val="24"/>
          <w:szCs w:val="24"/>
          <w:lang w:eastAsia="ru-RU"/>
        </w:rPr>
        <w:t xml:space="preserve">Чистоозерного района </w:t>
      </w:r>
      <w:r w:rsidR="001F65DC" w:rsidRPr="00BE6EEC">
        <w:rPr>
          <w:rFonts w:ascii="Arial" w:eastAsia="Times New Roman" w:hAnsi="Arial" w:cs="Arial"/>
          <w:sz w:val="24"/>
          <w:szCs w:val="24"/>
          <w:lang w:eastAsia="ru-RU"/>
        </w:rPr>
        <w:t>Новосибирской области</w:t>
      </w:r>
      <w:r w:rsidR="00527BDF" w:rsidRPr="00BE6EEC">
        <w:rPr>
          <w:rFonts w:ascii="Arial" w:eastAsia="Times New Roman" w:hAnsi="Arial" w:cs="Arial"/>
          <w:sz w:val="24"/>
          <w:szCs w:val="24"/>
          <w:lang w:eastAsia="ru-RU"/>
        </w:rPr>
        <w:t>,</w:t>
      </w:r>
      <w:r w:rsidR="001F65DC" w:rsidRPr="00BE6EEC">
        <w:rPr>
          <w:rFonts w:ascii="Arial" w:eastAsia="Times New Roman" w:hAnsi="Arial" w:cs="Arial"/>
          <w:sz w:val="24"/>
          <w:szCs w:val="24"/>
          <w:lang w:eastAsia="ru-RU"/>
        </w:rPr>
        <w:t xml:space="preserve"> является пятница каждой недели, начало приема с 1</w:t>
      </w:r>
      <w:r>
        <w:rPr>
          <w:rFonts w:ascii="Arial" w:eastAsia="Times New Roman" w:hAnsi="Arial" w:cs="Arial"/>
          <w:sz w:val="24"/>
          <w:szCs w:val="24"/>
          <w:lang w:eastAsia="ru-RU"/>
        </w:rPr>
        <w:t>4</w:t>
      </w:r>
      <w:r w:rsidR="001F65DC" w:rsidRPr="00BE6EEC">
        <w:rPr>
          <w:rFonts w:ascii="Arial" w:eastAsia="Times New Roman" w:hAnsi="Arial" w:cs="Arial"/>
          <w:sz w:val="24"/>
          <w:szCs w:val="24"/>
          <w:lang w:eastAsia="ru-RU"/>
        </w:rPr>
        <w:t>.00;</w:t>
      </w:r>
    </w:p>
    <w:p w:rsidR="00BE6EEC" w:rsidRDefault="00603327" w:rsidP="00312DC9">
      <w:pPr>
        <w:pStyle w:val="ab"/>
        <w:autoSpaceDE w:val="0"/>
        <w:autoSpaceDN w:val="0"/>
        <w:adjustRightInd w:val="0"/>
        <w:spacing w:after="0" w:line="240" w:lineRule="auto"/>
        <w:ind w:left="0" w:firstLine="709"/>
        <w:jc w:val="both"/>
        <w:rPr>
          <w:rFonts w:ascii="Arial" w:eastAsia="Times New Roman" w:hAnsi="Arial" w:cs="Arial"/>
          <w:sz w:val="24"/>
          <w:szCs w:val="24"/>
          <w:lang w:eastAsia="ru-RU"/>
        </w:rPr>
      </w:pPr>
      <w:r w:rsidRPr="00BE6EEC">
        <w:rPr>
          <w:rFonts w:ascii="Arial" w:eastAsia="Times New Roman" w:hAnsi="Arial" w:cs="Arial"/>
          <w:sz w:val="24"/>
          <w:szCs w:val="24"/>
          <w:lang w:eastAsia="ru-RU"/>
        </w:rPr>
        <w:t>П</w:t>
      </w:r>
      <w:r w:rsidR="001F65DC" w:rsidRPr="00BE6EEC">
        <w:rPr>
          <w:rFonts w:ascii="Arial" w:eastAsia="Times New Roman" w:hAnsi="Arial" w:cs="Arial"/>
          <w:sz w:val="24"/>
          <w:szCs w:val="24"/>
          <w:lang w:eastAsia="ru-RU"/>
        </w:rPr>
        <w:t xml:space="preserve">рием граждан проводится в </w:t>
      </w:r>
      <w:r w:rsidR="00B96FC8" w:rsidRPr="00BE6EEC">
        <w:rPr>
          <w:rFonts w:ascii="Arial" w:eastAsia="Times New Roman" w:hAnsi="Arial" w:cs="Arial"/>
          <w:sz w:val="24"/>
          <w:szCs w:val="24"/>
          <w:lang w:eastAsia="ru-RU"/>
        </w:rPr>
        <w:t xml:space="preserve">кабинете главы </w:t>
      </w:r>
      <w:r w:rsidR="00BE6EEC">
        <w:rPr>
          <w:rFonts w:ascii="Arial" w:eastAsia="Times New Roman" w:hAnsi="Arial" w:cs="Arial"/>
          <w:sz w:val="24"/>
          <w:szCs w:val="24"/>
          <w:lang w:eastAsia="ru-RU"/>
        </w:rPr>
        <w:t xml:space="preserve">Польяновского сельсовета </w:t>
      </w:r>
      <w:r w:rsidR="00B96FC8" w:rsidRPr="00BE6EEC">
        <w:rPr>
          <w:rFonts w:ascii="Arial" w:eastAsia="Times New Roman" w:hAnsi="Arial" w:cs="Arial"/>
          <w:sz w:val="24"/>
          <w:szCs w:val="24"/>
          <w:lang w:eastAsia="ru-RU"/>
        </w:rPr>
        <w:t>Чистоозерного района</w:t>
      </w:r>
      <w:r w:rsidR="00BE6EEC">
        <w:rPr>
          <w:rFonts w:ascii="Arial" w:eastAsia="Times New Roman" w:hAnsi="Arial" w:cs="Arial"/>
          <w:sz w:val="24"/>
          <w:szCs w:val="24"/>
          <w:lang w:eastAsia="ru-RU"/>
        </w:rPr>
        <w:t xml:space="preserve"> Новосибирской области (далее по тексту – главы поселения).</w:t>
      </w:r>
      <w:r w:rsidR="001F65DC" w:rsidRPr="00BE6EEC">
        <w:rPr>
          <w:rFonts w:ascii="Arial" w:eastAsia="Times New Roman" w:hAnsi="Arial" w:cs="Arial"/>
          <w:sz w:val="24"/>
          <w:szCs w:val="24"/>
          <w:lang w:eastAsia="ru-RU"/>
        </w:rPr>
        <w:t xml:space="preserve"> </w:t>
      </w:r>
    </w:p>
    <w:p w:rsidR="00603327" w:rsidRPr="00BE6EEC" w:rsidRDefault="001F65DC" w:rsidP="00312DC9">
      <w:pPr>
        <w:pStyle w:val="ab"/>
        <w:autoSpaceDE w:val="0"/>
        <w:autoSpaceDN w:val="0"/>
        <w:adjustRightInd w:val="0"/>
        <w:spacing w:after="0" w:line="240" w:lineRule="auto"/>
        <w:ind w:left="0" w:firstLine="709"/>
        <w:jc w:val="both"/>
        <w:rPr>
          <w:rFonts w:ascii="Arial" w:eastAsia="Times New Roman" w:hAnsi="Arial" w:cs="Arial"/>
          <w:sz w:val="24"/>
          <w:szCs w:val="24"/>
          <w:lang w:eastAsia="ru-RU"/>
        </w:rPr>
      </w:pPr>
      <w:r w:rsidRPr="00BE6EEC">
        <w:rPr>
          <w:rFonts w:ascii="Arial" w:eastAsia="Times New Roman" w:hAnsi="Arial" w:cs="Arial"/>
          <w:sz w:val="24"/>
          <w:szCs w:val="24"/>
          <w:lang w:eastAsia="ru-RU"/>
        </w:rPr>
        <w:t xml:space="preserve">Запись на прием к </w:t>
      </w:r>
      <w:r w:rsidR="00B75170" w:rsidRPr="00BE6EEC">
        <w:rPr>
          <w:rFonts w:ascii="Arial" w:eastAsia="Times New Roman" w:hAnsi="Arial" w:cs="Arial"/>
          <w:sz w:val="24"/>
          <w:szCs w:val="24"/>
          <w:lang w:eastAsia="ru-RU"/>
        </w:rPr>
        <w:t>главе</w:t>
      </w:r>
      <w:r w:rsidR="00BE6EEC">
        <w:rPr>
          <w:rFonts w:ascii="Arial" w:eastAsia="Times New Roman" w:hAnsi="Arial" w:cs="Arial"/>
          <w:sz w:val="24"/>
          <w:szCs w:val="24"/>
          <w:lang w:eastAsia="ru-RU"/>
        </w:rPr>
        <w:t xml:space="preserve"> поселения </w:t>
      </w:r>
      <w:r w:rsidRPr="00BE6EEC">
        <w:rPr>
          <w:rFonts w:ascii="Arial" w:eastAsia="Times New Roman" w:hAnsi="Arial" w:cs="Arial"/>
          <w:sz w:val="24"/>
          <w:szCs w:val="24"/>
          <w:lang w:eastAsia="ru-RU"/>
        </w:rPr>
        <w:t>осуществля</w:t>
      </w:r>
      <w:r w:rsidR="00B75170" w:rsidRPr="00BE6EEC">
        <w:rPr>
          <w:rFonts w:ascii="Arial" w:eastAsia="Times New Roman" w:hAnsi="Arial" w:cs="Arial"/>
          <w:sz w:val="24"/>
          <w:szCs w:val="24"/>
          <w:lang w:eastAsia="ru-RU"/>
        </w:rPr>
        <w:t xml:space="preserve">ет </w:t>
      </w:r>
      <w:r w:rsidR="00BE6EEC">
        <w:rPr>
          <w:rFonts w:ascii="Arial" w:eastAsia="Times New Roman" w:hAnsi="Arial" w:cs="Arial"/>
          <w:sz w:val="24"/>
          <w:szCs w:val="24"/>
          <w:lang w:eastAsia="ru-RU"/>
        </w:rPr>
        <w:t>заместитель главы администрации.</w:t>
      </w:r>
    </w:p>
    <w:p w:rsidR="001F3576" w:rsidRPr="00BE6EEC" w:rsidRDefault="00BE6EEC" w:rsidP="00312DC9">
      <w:pPr>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2</w:t>
      </w:r>
      <w:r w:rsidR="002B4C54" w:rsidRPr="00BE6EEC">
        <w:rPr>
          <w:rFonts w:ascii="Arial" w:hAnsi="Arial" w:cs="Arial"/>
          <w:color w:val="000000"/>
          <w:sz w:val="24"/>
          <w:szCs w:val="24"/>
        </w:rPr>
        <w:t>.</w:t>
      </w:r>
      <w:r w:rsidR="001F3576" w:rsidRPr="00BE6EEC">
        <w:rPr>
          <w:rFonts w:ascii="Arial" w:hAnsi="Arial" w:cs="Arial"/>
          <w:color w:val="000000"/>
          <w:sz w:val="24"/>
          <w:szCs w:val="24"/>
        </w:rPr>
        <w:t> Утвердить Инструкцию о порядке организации работы с обращениями граждан</w:t>
      </w:r>
      <w:r w:rsidR="00910747" w:rsidRPr="00BE6EEC">
        <w:rPr>
          <w:rFonts w:ascii="Arial" w:hAnsi="Arial" w:cs="Arial"/>
          <w:color w:val="000000"/>
          <w:sz w:val="24"/>
          <w:szCs w:val="24"/>
        </w:rPr>
        <w:t xml:space="preserve"> </w:t>
      </w:r>
      <w:r w:rsidR="00191655">
        <w:rPr>
          <w:rFonts w:ascii="Arial" w:hAnsi="Arial" w:cs="Arial"/>
          <w:color w:val="000000"/>
          <w:sz w:val="24"/>
          <w:szCs w:val="24"/>
        </w:rPr>
        <w:t xml:space="preserve">в </w:t>
      </w:r>
      <w:r w:rsidR="00910747" w:rsidRPr="00BE6EEC">
        <w:rPr>
          <w:rFonts w:ascii="Arial" w:hAnsi="Arial" w:cs="Arial"/>
          <w:color w:val="000000"/>
          <w:sz w:val="24"/>
          <w:szCs w:val="24"/>
        </w:rPr>
        <w:t xml:space="preserve">администрации </w:t>
      </w:r>
      <w:r>
        <w:rPr>
          <w:rFonts w:ascii="Arial" w:hAnsi="Arial" w:cs="Arial"/>
          <w:color w:val="000000"/>
          <w:sz w:val="24"/>
          <w:szCs w:val="24"/>
        </w:rPr>
        <w:t xml:space="preserve">Польяновского сельсовета </w:t>
      </w:r>
      <w:r w:rsidR="001F3576" w:rsidRPr="00BE6EEC">
        <w:rPr>
          <w:rFonts w:ascii="Arial" w:hAnsi="Arial" w:cs="Arial"/>
          <w:color w:val="000000"/>
          <w:sz w:val="24"/>
          <w:szCs w:val="24"/>
        </w:rPr>
        <w:t>Чистоозерного района</w:t>
      </w:r>
      <w:r w:rsidR="00910747" w:rsidRPr="00BE6EEC">
        <w:rPr>
          <w:rFonts w:ascii="Arial" w:hAnsi="Arial" w:cs="Arial"/>
          <w:color w:val="000000"/>
          <w:sz w:val="24"/>
          <w:szCs w:val="24"/>
        </w:rPr>
        <w:t xml:space="preserve"> </w:t>
      </w:r>
      <w:r>
        <w:rPr>
          <w:rFonts w:ascii="Arial" w:hAnsi="Arial" w:cs="Arial"/>
          <w:color w:val="000000"/>
          <w:sz w:val="24"/>
          <w:szCs w:val="24"/>
        </w:rPr>
        <w:t xml:space="preserve">Новосибирской области </w:t>
      </w:r>
      <w:r w:rsidR="00910747" w:rsidRPr="00BE6EEC">
        <w:rPr>
          <w:rFonts w:ascii="Arial" w:hAnsi="Arial" w:cs="Arial"/>
          <w:color w:val="000000"/>
          <w:sz w:val="24"/>
          <w:szCs w:val="24"/>
        </w:rPr>
        <w:t xml:space="preserve">(приложение </w:t>
      </w:r>
      <w:r w:rsidR="000C3EB8" w:rsidRPr="00BE6EEC">
        <w:rPr>
          <w:rFonts w:ascii="Arial" w:hAnsi="Arial" w:cs="Arial"/>
          <w:color w:val="000000"/>
          <w:sz w:val="24"/>
          <w:szCs w:val="24"/>
        </w:rPr>
        <w:t>№</w:t>
      </w:r>
      <w:r w:rsidR="00910747" w:rsidRPr="00BE6EEC">
        <w:rPr>
          <w:rFonts w:ascii="Arial" w:hAnsi="Arial" w:cs="Arial"/>
          <w:color w:val="000000"/>
          <w:sz w:val="24"/>
          <w:szCs w:val="24"/>
        </w:rPr>
        <w:t>1).</w:t>
      </w:r>
    </w:p>
    <w:p w:rsidR="004E181C" w:rsidRPr="00BE6EEC" w:rsidRDefault="00BE6EEC" w:rsidP="00BE6EEC">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color w:val="000000"/>
          <w:sz w:val="24"/>
          <w:szCs w:val="24"/>
        </w:rPr>
        <w:t>3</w:t>
      </w:r>
      <w:r w:rsidR="001F3576" w:rsidRPr="00BE6EEC">
        <w:rPr>
          <w:rFonts w:ascii="Arial" w:hAnsi="Arial" w:cs="Arial"/>
          <w:color w:val="000000"/>
          <w:sz w:val="24"/>
          <w:szCs w:val="24"/>
        </w:rPr>
        <w:t>. </w:t>
      </w:r>
      <w:r w:rsidR="00FA2A6E" w:rsidRPr="00BE6EEC">
        <w:rPr>
          <w:rFonts w:ascii="Arial" w:hAnsi="Arial" w:cs="Arial"/>
          <w:color w:val="000000"/>
          <w:sz w:val="24"/>
          <w:szCs w:val="24"/>
        </w:rPr>
        <w:t>Постановление  администрации</w:t>
      </w:r>
      <w:r w:rsidR="000C3EB8" w:rsidRPr="00BE6EEC">
        <w:rPr>
          <w:rFonts w:ascii="Arial" w:hAnsi="Arial" w:cs="Arial"/>
          <w:color w:val="000000"/>
          <w:sz w:val="24"/>
          <w:szCs w:val="24"/>
        </w:rPr>
        <w:t xml:space="preserve">  </w:t>
      </w:r>
      <w:r>
        <w:rPr>
          <w:rFonts w:ascii="Arial" w:hAnsi="Arial" w:cs="Arial"/>
          <w:color w:val="000000"/>
          <w:sz w:val="24"/>
          <w:szCs w:val="24"/>
        </w:rPr>
        <w:t xml:space="preserve">Польяновского сельсовета </w:t>
      </w:r>
      <w:r w:rsidR="000C3EB8" w:rsidRPr="00BE6EEC">
        <w:rPr>
          <w:rFonts w:ascii="Arial" w:hAnsi="Arial" w:cs="Arial"/>
          <w:color w:val="000000"/>
          <w:sz w:val="24"/>
          <w:szCs w:val="24"/>
        </w:rPr>
        <w:t xml:space="preserve">Чистоозерного района </w:t>
      </w:r>
      <w:r>
        <w:rPr>
          <w:rFonts w:ascii="Arial" w:hAnsi="Arial" w:cs="Arial"/>
          <w:color w:val="000000"/>
          <w:sz w:val="24"/>
          <w:szCs w:val="24"/>
        </w:rPr>
        <w:t xml:space="preserve">Новосибирской области </w:t>
      </w:r>
      <w:r w:rsidR="000C3EB8" w:rsidRPr="00BE6EEC">
        <w:rPr>
          <w:rFonts w:ascii="Arial" w:hAnsi="Arial" w:cs="Arial"/>
          <w:color w:val="000000"/>
          <w:sz w:val="24"/>
          <w:szCs w:val="24"/>
        </w:rPr>
        <w:t xml:space="preserve">от  </w:t>
      </w:r>
      <w:r>
        <w:rPr>
          <w:rFonts w:ascii="Arial" w:hAnsi="Arial" w:cs="Arial"/>
          <w:color w:val="000000"/>
          <w:sz w:val="24"/>
          <w:szCs w:val="24"/>
        </w:rPr>
        <w:t xml:space="preserve">04.10.2013 </w:t>
      </w:r>
      <w:r w:rsidR="000C3EB8" w:rsidRPr="00BE6EEC">
        <w:rPr>
          <w:rFonts w:ascii="Arial" w:hAnsi="Arial" w:cs="Arial"/>
          <w:color w:val="000000"/>
          <w:sz w:val="24"/>
          <w:szCs w:val="24"/>
        </w:rPr>
        <w:t xml:space="preserve"> №</w:t>
      </w:r>
      <w:r>
        <w:rPr>
          <w:rFonts w:ascii="Arial" w:hAnsi="Arial" w:cs="Arial"/>
          <w:color w:val="000000"/>
          <w:sz w:val="24"/>
          <w:szCs w:val="24"/>
        </w:rPr>
        <w:t xml:space="preserve"> 54</w:t>
      </w:r>
      <w:r w:rsidR="00FA2A6E" w:rsidRPr="00BE6EEC">
        <w:rPr>
          <w:rFonts w:ascii="Arial" w:hAnsi="Arial" w:cs="Arial"/>
          <w:color w:val="000000"/>
          <w:sz w:val="24"/>
          <w:szCs w:val="24"/>
        </w:rPr>
        <w:t xml:space="preserve"> «</w:t>
      </w:r>
      <w:r w:rsidR="00FA2A6E" w:rsidRPr="00BE6EEC">
        <w:rPr>
          <w:rFonts w:ascii="Arial" w:hAnsi="Arial" w:cs="Arial"/>
          <w:sz w:val="24"/>
          <w:szCs w:val="24"/>
        </w:rPr>
        <w:t xml:space="preserve">Об утверждении Инструкции о порядке организации работы с обращениями граждан» </w:t>
      </w:r>
      <w:r w:rsidR="00F3276C" w:rsidRPr="00BE6EEC">
        <w:rPr>
          <w:rFonts w:ascii="Arial" w:hAnsi="Arial" w:cs="Arial"/>
          <w:sz w:val="24"/>
          <w:szCs w:val="24"/>
        </w:rPr>
        <w:t xml:space="preserve"> признать утратившим силу.</w:t>
      </w:r>
    </w:p>
    <w:p w:rsidR="001F3576" w:rsidRPr="00BE6EEC" w:rsidRDefault="00BE6EEC" w:rsidP="00312DC9">
      <w:pPr>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4</w:t>
      </w:r>
      <w:r w:rsidR="001F3576" w:rsidRPr="00BE6EEC">
        <w:rPr>
          <w:rFonts w:ascii="Arial" w:hAnsi="Arial" w:cs="Arial"/>
          <w:color w:val="000000"/>
          <w:sz w:val="24"/>
          <w:szCs w:val="24"/>
        </w:rPr>
        <w:t>. </w:t>
      </w:r>
      <w:proofErr w:type="gramStart"/>
      <w:r w:rsidR="001F3576" w:rsidRPr="00BE6EEC">
        <w:rPr>
          <w:rFonts w:ascii="Arial" w:hAnsi="Arial" w:cs="Arial"/>
          <w:color w:val="000000"/>
          <w:sz w:val="24"/>
          <w:szCs w:val="24"/>
        </w:rPr>
        <w:t>Контроль за</w:t>
      </w:r>
      <w:proofErr w:type="gramEnd"/>
      <w:r w:rsidR="001F3576" w:rsidRPr="00BE6EEC">
        <w:rPr>
          <w:rFonts w:ascii="Arial" w:hAnsi="Arial" w:cs="Arial"/>
          <w:color w:val="000000"/>
          <w:sz w:val="24"/>
          <w:szCs w:val="24"/>
        </w:rPr>
        <w:t xml:space="preserve"> исполнением постановления возложить на </w:t>
      </w:r>
      <w:r>
        <w:rPr>
          <w:rFonts w:ascii="Arial" w:hAnsi="Arial" w:cs="Arial"/>
          <w:color w:val="000000"/>
          <w:sz w:val="24"/>
          <w:szCs w:val="24"/>
        </w:rPr>
        <w:t xml:space="preserve">заместителя главы администрации </w:t>
      </w:r>
      <w:proofErr w:type="spellStart"/>
      <w:r>
        <w:rPr>
          <w:rFonts w:ascii="Arial" w:hAnsi="Arial" w:cs="Arial"/>
          <w:color w:val="000000"/>
          <w:sz w:val="24"/>
          <w:szCs w:val="24"/>
        </w:rPr>
        <w:t>Полятыкину</w:t>
      </w:r>
      <w:proofErr w:type="spellEnd"/>
      <w:r>
        <w:rPr>
          <w:rFonts w:ascii="Arial" w:hAnsi="Arial" w:cs="Arial"/>
          <w:color w:val="000000"/>
          <w:sz w:val="24"/>
          <w:szCs w:val="24"/>
        </w:rPr>
        <w:t xml:space="preserve"> Е.А.</w:t>
      </w:r>
    </w:p>
    <w:p w:rsidR="001F3576" w:rsidRPr="00BE6EEC" w:rsidRDefault="001F3576" w:rsidP="00312DC9">
      <w:pPr>
        <w:widowControl w:val="0"/>
        <w:autoSpaceDE w:val="0"/>
        <w:autoSpaceDN w:val="0"/>
        <w:adjustRightInd w:val="0"/>
        <w:spacing w:after="0" w:line="240" w:lineRule="auto"/>
        <w:ind w:firstLine="709"/>
        <w:jc w:val="both"/>
        <w:rPr>
          <w:rFonts w:ascii="Arial" w:hAnsi="Arial" w:cs="Arial"/>
          <w:sz w:val="24"/>
          <w:szCs w:val="24"/>
        </w:rPr>
      </w:pPr>
    </w:p>
    <w:p w:rsidR="004E181C" w:rsidRPr="00BE6EEC" w:rsidRDefault="004E181C" w:rsidP="00A81246">
      <w:pPr>
        <w:pStyle w:val="a5"/>
        <w:jc w:val="center"/>
        <w:rPr>
          <w:rFonts w:ascii="Arial" w:hAnsi="Arial" w:cs="Arial"/>
          <w:sz w:val="24"/>
        </w:rPr>
      </w:pPr>
    </w:p>
    <w:p w:rsidR="004E181C" w:rsidRPr="00BE6EEC" w:rsidRDefault="004E181C" w:rsidP="00A81246">
      <w:pPr>
        <w:pStyle w:val="a5"/>
        <w:jc w:val="center"/>
        <w:rPr>
          <w:rFonts w:ascii="Arial" w:hAnsi="Arial" w:cs="Arial"/>
          <w:sz w:val="24"/>
        </w:rPr>
      </w:pPr>
    </w:p>
    <w:p w:rsidR="001F3576" w:rsidRDefault="00BE6EEC" w:rsidP="00A81246">
      <w:pPr>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Глава Польяновского сельсовета </w:t>
      </w:r>
    </w:p>
    <w:p w:rsidR="00BE6EEC" w:rsidRDefault="00BE6EEC" w:rsidP="00A81246">
      <w:pPr>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Чистоозерного района</w:t>
      </w:r>
    </w:p>
    <w:p w:rsidR="00BE6EEC" w:rsidRPr="00BE6EEC" w:rsidRDefault="00BE6EEC" w:rsidP="00A81246">
      <w:pPr>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Новосибирской области                                                                                    В.Г.Чумак</w:t>
      </w:r>
    </w:p>
    <w:p w:rsidR="001F3576" w:rsidRPr="00BE6EEC" w:rsidRDefault="001F3576" w:rsidP="00A81246">
      <w:pPr>
        <w:spacing w:after="0" w:line="240" w:lineRule="auto"/>
        <w:rPr>
          <w:rFonts w:ascii="Arial" w:hAnsi="Arial" w:cs="Arial"/>
          <w:sz w:val="24"/>
          <w:szCs w:val="24"/>
          <w:lang/>
        </w:rPr>
      </w:pPr>
    </w:p>
    <w:p w:rsidR="004E181C" w:rsidRPr="00BE6EEC" w:rsidRDefault="004E181C" w:rsidP="00F3276C">
      <w:pPr>
        <w:spacing w:after="0" w:line="240" w:lineRule="auto"/>
        <w:rPr>
          <w:rFonts w:ascii="Arial" w:hAnsi="Arial" w:cs="Arial"/>
          <w:sz w:val="24"/>
          <w:szCs w:val="24"/>
          <w:lang/>
        </w:rPr>
      </w:pPr>
    </w:p>
    <w:p w:rsidR="004E181C" w:rsidRPr="00BE6EEC" w:rsidRDefault="004E181C" w:rsidP="00F3276C">
      <w:pPr>
        <w:spacing w:after="0" w:line="240" w:lineRule="auto"/>
        <w:rPr>
          <w:rFonts w:ascii="Arial" w:hAnsi="Arial" w:cs="Arial"/>
          <w:sz w:val="24"/>
          <w:szCs w:val="24"/>
          <w:lang/>
        </w:rPr>
      </w:pPr>
    </w:p>
    <w:p w:rsidR="004E181C" w:rsidRPr="00BE6EEC" w:rsidRDefault="004E181C" w:rsidP="00F3276C">
      <w:pPr>
        <w:spacing w:after="0" w:line="240" w:lineRule="auto"/>
        <w:rPr>
          <w:rFonts w:ascii="Arial" w:hAnsi="Arial" w:cs="Arial"/>
          <w:sz w:val="24"/>
          <w:szCs w:val="24"/>
          <w:lang/>
        </w:rPr>
      </w:pPr>
    </w:p>
    <w:p w:rsidR="00D16F75" w:rsidRDefault="00D16F75" w:rsidP="00F3276C">
      <w:pPr>
        <w:spacing w:after="0" w:line="240" w:lineRule="auto"/>
        <w:rPr>
          <w:rFonts w:ascii="Arial" w:hAnsi="Arial" w:cs="Arial"/>
          <w:sz w:val="24"/>
          <w:szCs w:val="24"/>
          <w:lang/>
        </w:rPr>
      </w:pPr>
    </w:p>
    <w:p w:rsidR="00BE6EEC" w:rsidRPr="00BE6EEC" w:rsidRDefault="00BE6EEC" w:rsidP="00F3276C">
      <w:pPr>
        <w:spacing w:after="0" w:line="240" w:lineRule="auto"/>
        <w:rPr>
          <w:rFonts w:ascii="Arial" w:hAnsi="Arial" w:cs="Arial"/>
          <w:sz w:val="24"/>
          <w:szCs w:val="24"/>
          <w:lang/>
        </w:rPr>
      </w:pPr>
    </w:p>
    <w:p w:rsidR="00D16F75" w:rsidRPr="00BE6EEC" w:rsidRDefault="00D16F75" w:rsidP="00F3276C">
      <w:pPr>
        <w:spacing w:after="0" w:line="240" w:lineRule="auto"/>
        <w:rPr>
          <w:rFonts w:ascii="Arial" w:hAnsi="Arial" w:cs="Arial"/>
          <w:sz w:val="24"/>
          <w:szCs w:val="24"/>
          <w:lang/>
        </w:rPr>
      </w:pPr>
    </w:p>
    <w:p w:rsidR="00EF6DEE" w:rsidRPr="00BE6EEC" w:rsidRDefault="002A6CA0" w:rsidP="009A4A2C">
      <w:pPr>
        <w:spacing w:after="0" w:line="240" w:lineRule="auto"/>
        <w:jc w:val="right"/>
        <w:rPr>
          <w:rFonts w:ascii="Arial" w:hAnsi="Arial" w:cs="Arial"/>
          <w:sz w:val="24"/>
          <w:szCs w:val="24"/>
          <w:lang/>
        </w:rPr>
      </w:pPr>
      <w:r w:rsidRPr="00BE6EEC">
        <w:rPr>
          <w:rFonts w:ascii="Arial" w:hAnsi="Arial" w:cs="Arial"/>
          <w:sz w:val="24"/>
          <w:szCs w:val="24"/>
          <w:lang/>
        </w:rPr>
        <w:lastRenderedPageBreak/>
        <w:t xml:space="preserve">Приложение </w:t>
      </w:r>
      <w:r w:rsidR="004E181C" w:rsidRPr="00BE6EEC">
        <w:rPr>
          <w:rFonts w:ascii="Arial" w:hAnsi="Arial" w:cs="Arial"/>
          <w:sz w:val="24"/>
          <w:szCs w:val="24"/>
          <w:lang/>
        </w:rPr>
        <w:t>№</w:t>
      </w:r>
      <w:r w:rsidR="00EF6DEE" w:rsidRPr="00BE6EEC">
        <w:rPr>
          <w:rFonts w:ascii="Arial" w:hAnsi="Arial" w:cs="Arial"/>
          <w:sz w:val="24"/>
          <w:szCs w:val="24"/>
          <w:lang/>
        </w:rPr>
        <w:t>1</w:t>
      </w:r>
    </w:p>
    <w:p w:rsidR="001F3A50" w:rsidRDefault="002A6CA0" w:rsidP="009A4A2C">
      <w:pPr>
        <w:spacing w:after="0" w:line="240" w:lineRule="auto"/>
        <w:jc w:val="right"/>
        <w:rPr>
          <w:rFonts w:ascii="Arial" w:hAnsi="Arial" w:cs="Arial"/>
          <w:sz w:val="24"/>
          <w:szCs w:val="24"/>
        </w:rPr>
      </w:pPr>
      <w:r w:rsidRPr="00BE6EEC">
        <w:rPr>
          <w:rFonts w:ascii="Arial" w:hAnsi="Arial" w:cs="Arial"/>
          <w:sz w:val="24"/>
          <w:szCs w:val="24"/>
        </w:rPr>
        <w:t>к постановлени</w:t>
      </w:r>
      <w:r w:rsidR="004E181C" w:rsidRPr="00BE6EEC">
        <w:rPr>
          <w:rFonts w:ascii="Arial" w:hAnsi="Arial" w:cs="Arial"/>
          <w:sz w:val="24"/>
          <w:szCs w:val="24"/>
        </w:rPr>
        <w:t>ю</w:t>
      </w:r>
      <w:r w:rsidRPr="00BE6EEC">
        <w:rPr>
          <w:rFonts w:ascii="Arial" w:hAnsi="Arial" w:cs="Arial"/>
          <w:sz w:val="24"/>
          <w:szCs w:val="24"/>
        </w:rPr>
        <w:t xml:space="preserve"> администрации</w:t>
      </w:r>
    </w:p>
    <w:p w:rsidR="00BE6EEC" w:rsidRPr="00BE6EEC" w:rsidRDefault="00BE6EEC" w:rsidP="009A4A2C">
      <w:pPr>
        <w:spacing w:after="0" w:line="240" w:lineRule="auto"/>
        <w:jc w:val="right"/>
        <w:rPr>
          <w:rFonts w:ascii="Arial" w:hAnsi="Arial" w:cs="Arial"/>
          <w:sz w:val="24"/>
          <w:szCs w:val="24"/>
        </w:rPr>
      </w:pPr>
      <w:r>
        <w:rPr>
          <w:rFonts w:ascii="Arial" w:hAnsi="Arial" w:cs="Arial"/>
          <w:sz w:val="24"/>
          <w:szCs w:val="24"/>
        </w:rPr>
        <w:t>Польяновского сельсовета</w:t>
      </w:r>
    </w:p>
    <w:p w:rsidR="002A6CA0" w:rsidRDefault="002A6CA0" w:rsidP="009A4A2C">
      <w:pPr>
        <w:spacing w:after="0" w:line="240" w:lineRule="auto"/>
        <w:jc w:val="right"/>
        <w:rPr>
          <w:rFonts w:ascii="Arial" w:hAnsi="Arial" w:cs="Arial"/>
          <w:sz w:val="24"/>
          <w:szCs w:val="24"/>
        </w:rPr>
      </w:pPr>
      <w:r w:rsidRPr="00BE6EEC">
        <w:rPr>
          <w:rFonts w:ascii="Arial" w:hAnsi="Arial" w:cs="Arial"/>
          <w:sz w:val="24"/>
          <w:szCs w:val="24"/>
        </w:rPr>
        <w:t>Чистоозерного района</w:t>
      </w:r>
    </w:p>
    <w:p w:rsidR="00BE6EEC" w:rsidRPr="00BE6EEC" w:rsidRDefault="00BE6EEC" w:rsidP="009A4A2C">
      <w:pPr>
        <w:spacing w:after="0" w:line="240" w:lineRule="auto"/>
        <w:jc w:val="right"/>
        <w:rPr>
          <w:rFonts w:ascii="Arial" w:hAnsi="Arial" w:cs="Arial"/>
          <w:sz w:val="24"/>
          <w:szCs w:val="24"/>
        </w:rPr>
      </w:pPr>
      <w:r>
        <w:rPr>
          <w:rFonts w:ascii="Arial" w:hAnsi="Arial" w:cs="Arial"/>
          <w:sz w:val="24"/>
          <w:szCs w:val="24"/>
        </w:rPr>
        <w:t>Новосибирской области</w:t>
      </w:r>
    </w:p>
    <w:p w:rsidR="002A6CA0" w:rsidRPr="00BE6EEC" w:rsidRDefault="002A6CA0" w:rsidP="009A4A2C">
      <w:pPr>
        <w:spacing w:after="0" w:line="240" w:lineRule="auto"/>
        <w:jc w:val="right"/>
        <w:rPr>
          <w:rFonts w:ascii="Arial" w:hAnsi="Arial" w:cs="Arial"/>
          <w:sz w:val="24"/>
          <w:szCs w:val="24"/>
        </w:rPr>
      </w:pPr>
      <w:r w:rsidRPr="00BE6EEC">
        <w:rPr>
          <w:rFonts w:ascii="Arial" w:hAnsi="Arial" w:cs="Arial"/>
          <w:sz w:val="24"/>
          <w:szCs w:val="24"/>
        </w:rPr>
        <w:t xml:space="preserve">от </w:t>
      </w:r>
      <w:r w:rsidR="00B36923">
        <w:rPr>
          <w:rFonts w:ascii="Arial" w:hAnsi="Arial" w:cs="Arial"/>
          <w:sz w:val="24"/>
          <w:szCs w:val="24"/>
        </w:rPr>
        <w:t>11.12.2015 г. № 67</w:t>
      </w:r>
    </w:p>
    <w:p w:rsidR="00EF6DEE" w:rsidRPr="00BE6EEC" w:rsidRDefault="00EF6DEE" w:rsidP="009A4A2C">
      <w:pPr>
        <w:spacing w:after="0" w:line="240" w:lineRule="auto"/>
        <w:rPr>
          <w:rFonts w:ascii="Arial" w:hAnsi="Arial" w:cs="Arial"/>
          <w:sz w:val="24"/>
          <w:szCs w:val="24"/>
          <w:lang/>
        </w:rPr>
      </w:pPr>
    </w:p>
    <w:p w:rsidR="0084772D" w:rsidRPr="00BE6EEC" w:rsidRDefault="0084772D" w:rsidP="009A4A2C">
      <w:pPr>
        <w:pStyle w:val="3"/>
        <w:spacing w:before="0" w:line="240" w:lineRule="auto"/>
        <w:jc w:val="center"/>
        <w:rPr>
          <w:rFonts w:ascii="Arial" w:hAnsi="Arial" w:cs="Arial"/>
          <w:color w:val="auto"/>
          <w:sz w:val="24"/>
          <w:szCs w:val="24"/>
        </w:rPr>
      </w:pPr>
      <w:r w:rsidRPr="00BE6EEC">
        <w:rPr>
          <w:rFonts w:ascii="Arial" w:hAnsi="Arial" w:cs="Arial"/>
          <w:color w:val="auto"/>
          <w:sz w:val="24"/>
          <w:szCs w:val="24"/>
        </w:rPr>
        <w:t xml:space="preserve">Инструкция </w:t>
      </w:r>
    </w:p>
    <w:p w:rsidR="0084772D" w:rsidRPr="00BE6EEC" w:rsidRDefault="0084772D" w:rsidP="009A4A2C">
      <w:pPr>
        <w:pStyle w:val="3"/>
        <w:spacing w:before="0" w:line="240" w:lineRule="auto"/>
        <w:jc w:val="center"/>
        <w:rPr>
          <w:rFonts w:ascii="Arial" w:hAnsi="Arial" w:cs="Arial"/>
          <w:color w:val="auto"/>
          <w:sz w:val="24"/>
          <w:szCs w:val="24"/>
        </w:rPr>
      </w:pPr>
      <w:r w:rsidRPr="00BE6EEC">
        <w:rPr>
          <w:rFonts w:ascii="Arial" w:hAnsi="Arial" w:cs="Arial"/>
          <w:color w:val="auto"/>
          <w:sz w:val="24"/>
          <w:szCs w:val="24"/>
        </w:rPr>
        <w:t xml:space="preserve">о порядке  организации работы с обращениями граждан </w:t>
      </w:r>
    </w:p>
    <w:p w:rsidR="003F71A4" w:rsidRPr="00BE6EEC" w:rsidRDefault="003F71A4" w:rsidP="009A4A2C">
      <w:pPr>
        <w:pStyle w:val="4"/>
        <w:spacing w:before="0" w:line="240" w:lineRule="auto"/>
        <w:rPr>
          <w:rFonts w:ascii="Arial" w:hAnsi="Arial" w:cs="Arial"/>
          <w:sz w:val="24"/>
          <w:szCs w:val="24"/>
        </w:rPr>
      </w:pPr>
    </w:p>
    <w:p w:rsidR="009A4A2C" w:rsidRPr="00BE6EEC" w:rsidRDefault="003F71A4" w:rsidP="009A4A2C">
      <w:pPr>
        <w:pStyle w:val="4"/>
        <w:numPr>
          <w:ilvl w:val="0"/>
          <w:numId w:val="3"/>
        </w:numPr>
        <w:spacing w:before="0" w:line="240" w:lineRule="auto"/>
        <w:ind w:left="0"/>
        <w:jc w:val="center"/>
        <w:rPr>
          <w:rFonts w:ascii="Arial" w:hAnsi="Arial" w:cs="Arial"/>
          <w:i w:val="0"/>
          <w:color w:val="auto"/>
          <w:sz w:val="24"/>
          <w:szCs w:val="24"/>
        </w:rPr>
      </w:pPr>
      <w:r w:rsidRPr="00BE6EEC">
        <w:rPr>
          <w:rFonts w:ascii="Arial" w:hAnsi="Arial" w:cs="Arial"/>
          <w:i w:val="0"/>
          <w:color w:val="auto"/>
          <w:sz w:val="24"/>
          <w:szCs w:val="24"/>
        </w:rPr>
        <w:t>Общие положения</w:t>
      </w:r>
    </w:p>
    <w:p w:rsidR="009A4A2C" w:rsidRPr="00BE6EEC" w:rsidRDefault="009A4A2C" w:rsidP="009A4A2C">
      <w:pPr>
        <w:spacing w:after="0" w:line="240" w:lineRule="auto"/>
        <w:rPr>
          <w:rFonts w:ascii="Arial" w:hAnsi="Arial" w:cs="Arial"/>
          <w:sz w:val="24"/>
          <w:szCs w:val="24"/>
        </w:rPr>
      </w:pPr>
    </w:p>
    <w:p w:rsidR="003F71A4" w:rsidRPr="00BE6EEC" w:rsidRDefault="00F13E16" w:rsidP="009A4A2C">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BE6EEC">
        <w:rPr>
          <w:rFonts w:ascii="Arial" w:eastAsia="Times New Roman" w:hAnsi="Arial" w:cs="Arial"/>
          <w:color w:val="000000"/>
          <w:sz w:val="24"/>
          <w:szCs w:val="24"/>
          <w:lang w:eastAsia="ru-RU"/>
        </w:rPr>
        <w:t xml:space="preserve">1. </w:t>
      </w:r>
      <w:proofErr w:type="gramStart"/>
      <w:r w:rsidR="003F71A4" w:rsidRPr="00BE6EEC">
        <w:rPr>
          <w:rFonts w:ascii="Arial" w:eastAsia="Times New Roman" w:hAnsi="Arial" w:cs="Arial"/>
          <w:color w:val="000000"/>
          <w:sz w:val="24"/>
          <w:szCs w:val="24"/>
          <w:lang w:eastAsia="ru-RU"/>
        </w:rPr>
        <w:t xml:space="preserve">Инструкция о порядке организации работы с обращениями граждан (далее – Инструкция) устанавливает требования к организации личного приема граждан и работы по рассмотрению обращений граждан, поступивших главе </w:t>
      </w:r>
      <w:r w:rsidR="00B36923">
        <w:rPr>
          <w:rFonts w:ascii="Arial" w:eastAsia="Times New Roman" w:hAnsi="Arial" w:cs="Arial"/>
          <w:color w:val="000000"/>
          <w:sz w:val="24"/>
          <w:szCs w:val="24"/>
          <w:lang w:eastAsia="ru-RU"/>
        </w:rPr>
        <w:t xml:space="preserve">Польяновского сельсовета </w:t>
      </w:r>
      <w:r w:rsidR="003F71A4" w:rsidRPr="00BE6EEC">
        <w:rPr>
          <w:rFonts w:ascii="Arial" w:eastAsia="Times New Roman" w:hAnsi="Arial" w:cs="Arial"/>
          <w:color w:val="000000"/>
          <w:sz w:val="24"/>
          <w:szCs w:val="24"/>
          <w:lang w:eastAsia="ru-RU"/>
        </w:rPr>
        <w:t xml:space="preserve">Чистоозерного района </w:t>
      </w:r>
      <w:r w:rsidR="00B36923">
        <w:rPr>
          <w:rFonts w:ascii="Arial" w:eastAsia="Times New Roman" w:hAnsi="Arial" w:cs="Arial"/>
          <w:color w:val="000000"/>
          <w:sz w:val="24"/>
          <w:szCs w:val="24"/>
          <w:lang w:eastAsia="ru-RU"/>
        </w:rPr>
        <w:t xml:space="preserve">Новосибирской области </w:t>
      </w:r>
      <w:r w:rsidR="003F71A4" w:rsidRPr="00BE6EEC">
        <w:rPr>
          <w:rFonts w:ascii="Arial" w:eastAsia="Times New Roman" w:hAnsi="Arial" w:cs="Arial"/>
          <w:color w:val="000000"/>
          <w:sz w:val="24"/>
          <w:szCs w:val="24"/>
          <w:lang w:eastAsia="ru-RU"/>
        </w:rPr>
        <w:t xml:space="preserve">и в администрацию </w:t>
      </w:r>
      <w:r w:rsidR="00B36923">
        <w:rPr>
          <w:rFonts w:ascii="Arial" w:eastAsia="Times New Roman" w:hAnsi="Arial" w:cs="Arial"/>
          <w:color w:val="000000"/>
          <w:sz w:val="24"/>
          <w:szCs w:val="24"/>
          <w:lang w:eastAsia="ru-RU"/>
        </w:rPr>
        <w:t xml:space="preserve">Польяновского сельсовета </w:t>
      </w:r>
      <w:r w:rsidR="003F71A4" w:rsidRPr="00BE6EEC">
        <w:rPr>
          <w:rFonts w:ascii="Arial" w:eastAsia="Times New Roman" w:hAnsi="Arial" w:cs="Arial"/>
          <w:color w:val="000000"/>
          <w:sz w:val="24"/>
          <w:szCs w:val="24"/>
          <w:lang w:eastAsia="ru-RU"/>
        </w:rPr>
        <w:t xml:space="preserve">Чистоозерного района </w:t>
      </w:r>
      <w:r w:rsidR="00B36923">
        <w:rPr>
          <w:rFonts w:ascii="Arial" w:eastAsia="Times New Roman" w:hAnsi="Arial" w:cs="Arial"/>
          <w:color w:val="000000"/>
          <w:sz w:val="24"/>
          <w:szCs w:val="24"/>
          <w:lang w:eastAsia="ru-RU"/>
        </w:rPr>
        <w:t xml:space="preserve">Новосибирской области </w:t>
      </w:r>
      <w:r w:rsidR="003F71A4" w:rsidRPr="00BE6EEC">
        <w:rPr>
          <w:rFonts w:ascii="Arial" w:eastAsia="Times New Roman" w:hAnsi="Arial" w:cs="Arial"/>
          <w:color w:val="000000"/>
          <w:sz w:val="24"/>
          <w:szCs w:val="24"/>
          <w:lang w:eastAsia="ru-RU"/>
        </w:rPr>
        <w:t>в письменной форме или в форме электронного документа, индивидуальных и коллективных (далее – письменные обращения) и устных обращений, а также проведению</w:t>
      </w:r>
      <w:proofErr w:type="gramEnd"/>
      <w:r w:rsidR="003F71A4" w:rsidRPr="00BE6EEC">
        <w:rPr>
          <w:rFonts w:ascii="Arial" w:eastAsia="Times New Roman" w:hAnsi="Arial" w:cs="Arial"/>
          <w:color w:val="000000"/>
          <w:sz w:val="24"/>
          <w:szCs w:val="24"/>
          <w:lang w:eastAsia="ru-RU"/>
        </w:rPr>
        <w:t xml:space="preserve"> личного приема граждан Российской Федерации, иностранных граждан и лиц без гражданства (далее – граждане) главой </w:t>
      </w:r>
      <w:r w:rsidR="00B36923">
        <w:rPr>
          <w:rFonts w:ascii="Arial" w:eastAsia="Times New Roman" w:hAnsi="Arial" w:cs="Arial"/>
          <w:color w:val="000000"/>
          <w:sz w:val="24"/>
          <w:szCs w:val="24"/>
          <w:lang w:eastAsia="ru-RU"/>
        </w:rPr>
        <w:t xml:space="preserve">Польяновского сельсовета </w:t>
      </w:r>
      <w:r w:rsidR="003F71A4" w:rsidRPr="00BE6EEC">
        <w:rPr>
          <w:rFonts w:ascii="Arial" w:eastAsia="Times New Roman" w:hAnsi="Arial" w:cs="Arial"/>
          <w:color w:val="000000"/>
          <w:sz w:val="24"/>
          <w:szCs w:val="24"/>
          <w:lang w:eastAsia="ru-RU"/>
        </w:rPr>
        <w:t>Чистоозерного района</w:t>
      </w:r>
      <w:r w:rsidR="00B36923">
        <w:rPr>
          <w:rFonts w:ascii="Arial" w:eastAsia="Times New Roman" w:hAnsi="Arial" w:cs="Arial"/>
          <w:color w:val="000000"/>
          <w:sz w:val="24"/>
          <w:szCs w:val="24"/>
          <w:lang w:eastAsia="ru-RU"/>
        </w:rPr>
        <w:t xml:space="preserve"> Новосибирской области</w:t>
      </w:r>
      <w:r w:rsidR="003F71A4" w:rsidRPr="00BE6EEC">
        <w:rPr>
          <w:rFonts w:ascii="Arial" w:eastAsia="Times New Roman" w:hAnsi="Arial" w:cs="Arial"/>
          <w:color w:val="000000"/>
          <w:sz w:val="24"/>
          <w:szCs w:val="24"/>
          <w:lang w:eastAsia="ru-RU"/>
        </w:rPr>
        <w:t>.</w:t>
      </w:r>
    </w:p>
    <w:p w:rsidR="003F71A4" w:rsidRPr="00BE6EEC" w:rsidRDefault="003F71A4" w:rsidP="009A4A2C">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BE6EEC">
        <w:rPr>
          <w:rFonts w:ascii="Arial" w:eastAsia="Times New Roman" w:hAnsi="Arial" w:cs="Arial"/>
          <w:color w:val="000000"/>
          <w:sz w:val="24"/>
          <w:szCs w:val="24"/>
          <w:lang w:eastAsia="ru-RU"/>
        </w:rPr>
        <w:t>2. </w:t>
      </w:r>
      <w:proofErr w:type="gramStart"/>
      <w:r w:rsidRPr="00BE6EEC">
        <w:rPr>
          <w:rFonts w:ascii="Arial" w:eastAsia="Times New Roman" w:hAnsi="Arial" w:cs="Arial"/>
          <w:color w:val="000000"/>
          <w:sz w:val="24"/>
          <w:szCs w:val="24"/>
          <w:lang w:eastAsia="ru-RU"/>
        </w:rPr>
        <w:t xml:space="preserve">Работа по рассмотрению обращений граждан и проведению личного приема граждан организуется в соответствии с Конституцией Российской Федерации, федеральными конституционными законами, Федеральным законом от 02.05.2006 № 59-ФЗ «О порядке рассмотрения обращений граждан Российской Федерации», иными федеральными законами, законами и иными нормативными правовыми актами Новосибирской области, </w:t>
      </w:r>
      <w:r w:rsidR="00441B95" w:rsidRPr="00BE6EEC">
        <w:rPr>
          <w:rFonts w:ascii="Arial" w:eastAsia="Times New Roman" w:hAnsi="Arial" w:cs="Arial"/>
          <w:color w:val="000000"/>
          <w:sz w:val="24"/>
          <w:szCs w:val="24"/>
          <w:lang w:eastAsia="ru-RU"/>
        </w:rPr>
        <w:t xml:space="preserve"> нормативными актами </w:t>
      </w:r>
      <w:r w:rsidR="00B36923">
        <w:rPr>
          <w:rFonts w:ascii="Arial" w:eastAsia="Times New Roman" w:hAnsi="Arial" w:cs="Arial"/>
          <w:color w:val="000000"/>
          <w:sz w:val="24"/>
          <w:szCs w:val="24"/>
          <w:lang w:eastAsia="ru-RU"/>
        </w:rPr>
        <w:t xml:space="preserve">Польяновского сельсовета </w:t>
      </w:r>
      <w:r w:rsidR="00441B95" w:rsidRPr="00BE6EEC">
        <w:rPr>
          <w:rFonts w:ascii="Arial" w:eastAsia="Times New Roman" w:hAnsi="Arial" w:cs="Arial"/>
          <w:color w:val="000000"/>
          <w:sz w:val="24"/>
          <w:szCs w:val="24"/>
          <w:lang w:eastAsia="ru-RU"/>
        </w:rPr>
        <w:t>Чистоозерного района</w:t>
      </w:r>
      <w:r w:rsidR="00B36923">
        <w:rPr>
          <w:rFonts w:ascii="Arial" w:eastAsia="Times New Roman" w:hAnsi="Arial" w:cs="Arial"/>
          <w:color w:val="000000"/>
          <w:sz w:val="24"/>
          <w:szCs w:val="24"/>
          <w:lang w:eastAsia="ru-RU"/>
        </w:rPr>
        <w:t xml:space="preserve"> Новосибирской области</w:t>
      </w:r>
      <w:r w:rsidR="003B7BEE" w:rsidRPr="00BE6EEC">
        <w:rPr>
          <w:rFonts w:ascii="Arial" w:eastAsia="Times New Roman" w:hAnsi="Arial" w:cs="Arial"/>
          <w:color w:val="000000"/>
          <w:sz w:val="24"/>
          <w:szCs w:val="24"/>
          <w:lang w:eastAsia="ru-RU"/>
        </w:rPr>
        <w:t>.</w:t>
      </w:r>
      <w:proofErr w:type="gramEnd"/>
    </w:p>
    <w:p w:rsidR="003F71A4" w:rsidRPr="00BE6EEC" w:rsidRDefault="003F71A4" w:rsidP="009A4A2C">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BE6EEC">
        <w:rPr>
          <w:rFonts w:ascii="Arial" w:eastAsia="Times New Roman" w:hAnsi="Arial" w:cs="Arial"/>
          <w:color w:val="000000"/>
          <w:sz w:val="24"/>
          <w:szCs w:val="24"/>
          <w:lang w:eastAsia="ru-RU"/>
        </w:rPr>
        <w:t>3. Граждане имеют право обращаться лично, а  также направить индивидуальные и коллективные обращения, включая обращения объединений граждан, в  том числе юридических  лиц, в органы местного самоуправления:</w:t>
      </w:r>
    </w:p>
    <w:p w:rsidR="003F71A4" w:rsidRPr="00BE6EEC" w:rsidRDefault="003F71A4" w:rsidP="009A4A2C">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BE6EEC">
        <w:rPr>
          <w:rFonts w:ascii="Arial" w:eastAsia="Times New Roman" w:hAnsi="Arial" w:cs="Arial"/>
          <w:color w:val="000000"/>
          <w:sz w:val="24"/>
          <w:szCs w:val="24"/>
          <w:lang w:eastAsia="ru-RU"/>
        </w:rPr>
        <w:t>- </w:t>
      </w:r>
      <w:r w:rsidR="0099781C" w:rsidRPr="00BE6EEC">
        <w:rPr>
          <w:rFonts w:ascii="Arial" w:eastAsia="Times New Roman" w:hAnsi="Arial" w:cs="Arial"/>
          <w:color w:val="000000"/>
          <w:sz w:val="24"/>
          <w:szCs w:val="24"/>
          <w:lang w:eastAsia="ru-RU"/>
        </w:rPr>
        <w:t>в письменной форме</w:t>
      </w:r>
      <w:r w:rsidRPr="00BE6EEC">
        <w:rPr>
          <w:rFonts w:ascii="Arial" w:eastAsia="Times New Roman" w:hAnsi="Arial" w:cs="Arial"/>
          <w:color w:val="000000"/>
          <w:sz w:val="24"/>
          <w:szCs w:val="24"/>
          <w:lang w:eastAsia="ru-RU"/>
        </w:rPr>
        <w:t>;</w:t>
      </w:r>
    </w:p>
    <w:p w:rsidR="003F71A4" w:rsidRPr="00BE6EEC" w:rsidRDefault="003F71A4" w:rsidP="009A4A2C">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BE6EEC">
        <w:rPr>
          <w:rFonts w:ascii="Arial" w:eastAsia="Times New Roman" w:hAnsi="Arial" w:cs="Arial"/>
          <w:color w:val="000000"/>
          <w:sz w:val="24"/>
          <w:szCs w:val="24"/>
          <w:lang w:eastAsia="ru-RU"/>
        </w:rPr>
        <w:t>- в форме электронного документа;</w:t>
      </w:r>
    </w:p>
    <w:p w:rsidR="003F71A4" w:rsidRPr="00BE6EEC" w:rsidRDefault="003F71A4" w:rsidP="009A4A2C">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BE6EEC">
        <w:rPr>
          <w:rFonts w:ascii="Arial" w:eastAsia="Times New Roman" w:hAnsi="Arial" w:cs="Arial"/>
          <w:color w:val="000000"/>
          <w:sz w:val="24"/>
          <w:szCs w:val="24"/>
          <w:lang w:eastAsia="ru-RU"/>
        </w:rPr>
        <w:t>- лично (на личных приемах);</w:t>
      </w:r>
    </w:p>
    <w:p w:rsidR="003F71A4" w:rsidRPr="00BE6EEC" w:rsidRDefault="003F71A4" w:rsidP="009A4A2C">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BE6EEC">
        <w:rPr>
          <w:rFonts w:ascii="Arial" w:eastAsia="Times New Roman" w:hAnsi="Arial" w:cs="Arial"/>
          <w:color w:val="000000"/>
          <w:sz w:val="24"/>
          <w:szCs w:val="24"/>
          <w:lang w:eastAsia="ru-RU"/>
        </w:rPr>
        <w:t>- устно (по телефону).</w:t>
      </w:r>
    </w:p>
    <w:p w:rsidR="00091633" w:rsidRPr="00BE6EEC" w:rsidRDefault="00091633" w:rsidP="009A4A2C">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p>
    <w:p w:rsidR="002F1C6F" w:rsidRPr="00BE6EEC" w:rsidRDefault="004E2BBC" w:rsidP="009A4A2C">
      <w:pPr>
        <w:autoSpaceDE w:val="0"/>
        <w:autoSpaceDN w:val="0"/>
        <w:adjustRightInd w:val="0"/>
        <w:spacing w:after="0" w:line="240" w:lineRule="auto"/>
        <w:ind w:firstLine="709"/>
        <w:jc w:val="center"/>
        <w:rPr>
          <w:rFonts w:ascii="Arial" w:eastAsia="Times New Roman" w:hAnsi="Arial" w:cs="Arial"/>
          <w:b/>
          <w:color w:val="000000"/>
          <w:sz w:val="24"/>
          <w:szCs w:val="24"/>
          <w:lang w:eastAsia="ru-RU"/>
        </w:rPr>
      </w:pPr>
      <w:r w:rsidRPr="00BE6EEC">
        <w:rPr>
          <w:rFonts w:ascii="Arial" w:eastAsia="Times New Roman" w:hAnsi="Arial" w:cs="Arial"/>
          <w:b/>
          <w:color w:val="000000"/>
          <w:sz w:val="24"/>
          <w:szCs w:val="24"/>
          <w:lang w:eastAsia="ru-RU"/>
        </w:rPr>
        <w:t>2</w:t>
      </w:r>
      <w:r w:rsidR="002F1C6F" w:rsidRPr="00BE6EEC">
        <w:rPr>
          <w:rFonts w:ascii="Arial" w:eastAsia="Times New Roman" w:hAnsi="Arial" w:cs="Arial"/>
          <w:b/>
          <w:color w:val="000000"/>
          <w:sz w:val="24"/>
          <w:szCs w:val="24"/>
          <w:lang w:eastAsia="ru-RU"/>
        </w:rPr>
        <w:t>. Обращение граждан</w:t>
      </w:r>
    </w:p>
    <w:p w:rsidR="002F1C6F" w:rsidRPr="00BE6EEC" w:rsidRDefault="002F1C6F" w:rsidP="009A4A2C">
      <w:pPr>
        <w:autoSpaceDE w:val="0"/>
        <w:autoSpaceDN w:val="0"/>
        <w:adjustRightInd w:val="0"/>
        <w:spacing w:after="0" w:line="240" w:lineRule="auto"/>
        <w:ind w:firstLine="709"/>
        <w:jc w:val="center"/>
        <w:rPr>
          <w:rFonts w:ascii="Arial" w:eastAsia="Times New Roman" w:hAnsi="Arial" w:cs="Arial"/>
          <w:b/>
          <w:color w:val="000000"/>
          <w:sz w:val="24"/>
          <w:szCs w:val="24"/>
          <w:lang w:eastAsia="ru-RU"/>
        </w:rPr>
      </w:pPr>
    </w:p>
    <w:p w:rsidR="002F1C6F" w:rsidRPr="00BE6EEC" w:rsidRDefault="004E2BBC" w:rsidP="009A4A2C">
      <w:pPr>
        <w:autoSpaceDE w:val="0"/>
        <w:autoSpaceDN w:val="0"/>
        <w:adjustRightInd w:val="0"/>
        <w:spacing w:after="0" w:line="240" w:lineRule="auto"/>
        <w:ind w:firstLine="709"/>
        <w:jc w:val="both"/>
        <w:rPr>
          <w:rFonts w:ascii="Arial" w:eastAsia="Times New Roman" w:hAnsi="Arial" w:cs="Arial"/>
          <w:b/>
          <w:color w:val="000000"/>
          <w:sz w:val="24"/>
          <w:szCs w:val="24"/>
          <w:lang w:eastAsia="ru-RU"/>
        </w:rPr>
      </w:pPr>
      <w:r w:rsidRPr="00BE6EEC">
        <w:rPr>
          <w:rFonts w:ascii="Arial" w:eastAsia="Times New Roman" w:hAnsi="Arial" w:cs="Arial"/>
          <w:color w:val="000000"/>
          <w:sz w:val="24"/>
          <w:szCs w:val="24"/>
          <w:lang w:eastAsia="ru-RU"/>
        </w:rPr>
        <w:t>1.</w:t>
      </w:r>
      <w:r w:rsidR="00F70DA3" w:rsidRPr="00BE6EEC">
        <w:rPr>
          <w:rFonts w:ascii="Arial" w:eastAsia="Times New Roman" w:hAnsi="Arial" w:cs="Arial"/>
          <w:color w:val="000000"/>
          <w:sz w:val="24"/>
          <w:szCs w:val="24"/>
          <w:lang w:eastAsia="ru-RU"/>
        </w:rPr>
        <w:t xml:space="preserve"> </w:t>
      </w:r>
      <w:r w:rsidR="002F1C6F" w:rsidRPr="00BE6EEC">
        <w:rPr>
          <w:rFonts w:ascii="Arial" w:eastAsia="Times New Roman" w:hAnsi="Arial" w:cs="Arial"/>
          <w:color w:val="000000"/>
          <w:sz w:val="24"/>
          <w:szCs w:val="24"/>
          <w:lang w:eastAsia="ru-RU"/>
        </w:rPr>
        <w:t>Обращение гражданина (далее-обращение)</w:t>
      </w:r>
      <w:r w:rsidR="00EE6AA7" w:rsidRPr="00BE6EEC">
        <w:rPr>
          <w:rFonts w:ascii="Arial" w:eastAsia="Times New Roman" w:hAnsi="Arial" w:cs="Arial"/>
          <w:color w:val="000000"/>
          <w:sz w:val="24"/>
          <w:szCs w:val="24"/>
          <w:lang w:eastAsia="ru-RU"/>
        </w:rPr>
        <w:t xml:space="preserve"> </w:t>
      </w:r>
      <w:r w:rsidR="002F1C6F" w:rsidRPr="00BE6EEC">
        <w:rPr>
          <w:rFonts w:ascii="Arial" w:eastAsia="Times New Roman" w:hAnsi="Arial" w:cs="Arial"/>
          <w:color w:val="000000"/>
          <w:sz w:val="24"/>
          <w:szCs w:val="24"/>
          <w:lang w:eastAsia="ru-RU"/>
        </w:rPr>
        <w:t>- направленные в органы местного самоуправления в письменной форме или в форме электронного документа предложение, заявление или жалоба, а также устные обращение гражданина в орган местного самоуправления. Рассмотрение обращений граждан осуществляется бесплатно.</w:t>
      </w:r>
    </w:p>
    <w:p w:rsidR="002F1C6F" w:rsidRPr="00BE6EEC" w:rsidRDefault="002F1C6F" w:rsidP="009A4A2C">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BE6EEC">
        <w:rPr>
          <w:rFonts w:ascii="Arial" w:eastAsia="Times New Roman" w:hAnsi="Arial" w:cs="Arial"/>
          <w:color w:val="000000"/>
          <w:sz w:val="24"/>
          <w:szCs w:val="24"/>
          <w:lang w:eastAsia="ru-RU"/>
        </w:rPr>
        <w:t xml:space="preserve"> Письменные обращения граждан, поступившие главе </w:t>
      </w:r>
      <w:r w:rsidR="00B36923">
        <w:rPr>
          <w:rFonts w:ascii="Arial" w:eastAsia="Times New Roman" w:hAnsi="Arial" w:cs="Arial"/>
          <w:color w:val="000000"/>
          <w:sz w:val="24"/>
          <w:szCs w:val="24"/>
          <w:lang w:eastAsia="ru-RU"/>
        </w:rPr>
        <w:t xml:space="preserve">Польяновского сельсовета </w:t>
      </w:r>
      <w:r w:rsidRPr="00BE6EEC">
        <w:rPr>
          <w:rFonts w:ascii="Arial" w:eastAsia="Times New Roman" w:hAnsi="Arial" w:cs="Arial"/>
          <w:color w:val="000000"/>
          <w:sz w:val="24"/>
          <w:szCs w:val="24"/>
          <w:lang w:eastAsia="ru-RU"/>
        </w:rPr>
        <w:t>Чистоозерного района</w:t>
      </w:r>
      <w:r w:rsidR="00B36923">
        <w:rPr>
          <w:rFonts w:ascii="Arial" w:eastAsia="Times New Roman" w:hAnsi="Arial" w:cs="Arial"/>
          <w:color w:val="000000"/>
          <w:sz w:val="24"/>
          <w:szCs w:val="24"/>
          <w:lang w:eastAsia="ru-RU"/>
        </w:rPr>
        <w:t xml:space="preserve"> Новосибирской области</w:t>
      </w:r>
      <w:r w:rsidRPr="00BE6EEC">
        <w:rPr>
          <w:rFonts w:ascii="Arial" w:eastAsia="Times New Roman" w:hAnsi="Arial" w:cs="Arial"/>
          <w:color w:val="000000"/>
          <w:sz w:val="24"/>
          <w:szCs w:val="24"/>
          <w:lang w:eastAsia="ru-RU"/>
        </w:rPr>
        <w:t xml:space="preserve">, в администрацию </w:t>
      </w:r>
      <w:r w:rsidR="00B36923">
        <w:rPr>
          <w:rFonts w:ascii="Arial" w:eastAsia="Times New Roman" w:hAnsi="Arial" w:cs="Arial"/>
          <w:color w:val="000000"/>
          <w:sz w:val="24"/>
          <w:szCs w:val="24"/>
          <w:lang w:eastAsia="ru-RU"/>
        </w:rPr>
        <w:t xml:space="preserve">Польяновского сельсовета </w:t>
      </w:r>
      <w:r w:rsidRPr="00BE6EEC">
        <w:rPr>
          <w:rFonts w:ascii="Arial" w:eastAsia="Times New Roman" w:hAnsi="Arial" w:cs="Arial"/>
          <w:color w:val="000000"/>
          <w:sz w:val="24"/>
          <w:szCs w:val="24"/>
          <w:lang w:eastAsia="ru-RU"/>
        </w:rPr>
        <w:t>Чистоозерного района</w:t>
      </w:r>
      <w:r w:rsidR="00B36923">
        <w:rPr>
          <w:rFonts w:ascii="Arial" w:eastAsia="Times New Roman" w:hAnsi="Arial" w:cs="Arial"/>
          <w:color w:val="000000"/>
          <w:sz w:val="24"/>
          <w:szCs w:val="24"/>
          <w:lang w:eastAsia="ru-RU"/>
        </w:rPr>
        <w:t xml:space="preserve"> Новосибирской област</w:t>
      </w:r>
      <w:proofErr w:type="gramStart"/>
      <w:r w:rsidR="00B36923">
        <w:rPr>
          <w:rFonts w:ascii="Arial" w:eastAsia="Times New Roman" w:hAnsi="Arial" w:cs="Arial"/>
          <w:color w:val="000000"/>
          <w:sz w:val="24"/>
          <w:szCs w:val="24"/>
          <w:lang w:eastAsia="ru-RU"/>
        </w:rPr>
        <w:t>и</w:t>
      </w:r>
      <w:r w:rsidR="00CB4543">
        <w:rPr>
          <w:rFonts w:ascii="Arial" w:eastAsia="Times New Roman" w:hAnsi="Arial" w:cs="Arial"/>
          <w:color w:val="000000"/>
          <w:sz w:val="24"/>
          <w:szCs w:val="24"/>
          <w:lang w:eastAsia="ru-RU"/>
        </w:rPr>
        <w:t>(</w:t>
      </w:r>
      <w:proofErr w:type="gramEnd"/>
      <w:r w:rsidR="00CB4543">
        <w:rPr>
          <w:rFonts w:ascii="Arial" w:eastAsia="Times New Roman" w:hAnsi="Arial" w:cs="Arial"/>
          <w:color w:val="000000"/>
          <w:sz w:val="24"/>
          <w:szCs w:val="24"/>
          <w:lang w:eastAsia="ru-RU"/>
        </w:rPr>
        <w:t xml:space="preserve"> далее по тексту – администрация)</w:t>
      </w:r>
      <w:r w:rsidRPr="00BE6EEC">
        <w:rPr>
          <w:rFonts w:ascii="Arial" w:eastAsia="Times New Roman" w:hAnsi="Arial" w:cs="Arial"/>
          <w:color w:val="000000"/>
          <w:sz w:val="24"/>
          <w:szCs w:val="24"/>
          <w:lang w:eastAsia="ru-RU"/>
        </w:rPr>
        <w:t>, подлежат обязательному рассмотрению.</w:t>
      </w:r>
    </w:p>
    <w:p w:rsidR="00F70DA3" w:rsidRPr="00BE6EEC" w:rsidRDefault="002F1C6F" w:rsidP="009A4A2C">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BE6EEC">
        <w:rPr>
          <w:rFonts w:ascii="Arial" w:eastAsia="Times New Roman" w:hAnsi="Arial" w:cs="Arial"/>
          <w:color w:val="000000"/>
          <w:sz w:val="24"/>
          <w:szCs w:val="24"/>
          <w:lang w:eastAsia="ru-RU"/>
        </w:rPr>
        <w:t xml:space="preserve">Почтовый адрес для обращений граждан, направляемых в письменной форме: ул. </w:t>
      </w:r>
      <w:r w:rsidR="00B36923">
        <w:rPr>
          <w:rFonts w:ascii="Arial" w:eastAsia="Times New Roman" w:hAnsi="Arial" w:cs="Arial"/>
          <w:color w:val="000000"/>
          <w:sz w:val="24"/>
          <w:szCs w:val="24"/>
          <w:lang w:eastAsia="ru-RU"/>
        </w:rPr>
        <w:t>Первомайская д.20</w:t>
      </w:r>
      <w:r w:rsidRPr="00BE6EEC">
        <w:rPr>
          <w:rFonts w:ascii="Arial" w:eastAsia="Times New Roman" w:hAnsi="Arial" w:cs="Arial"/>
          <w:color w:val="000000"/>
          <w:sz w:val="24"/>
          <w:szCs w:val="24"/>
          <w:lang w:eastAsia="ru-RU"/>
        </w:rPr>
        <w:t xml:space="preserve">, </w:t>
      </w:r>
      <w:proofErr w:type="spellStart"/>
      <w:r w:rsidR="00B36923">
        <w:rPr>
          <w:rFonts w:ascii="Arial" w:eastAsia="Times New Roman" w:hAnsi="Arial" w:cs="Arial"/>
          <w:color w:val="000000"/>
          <w:sz w:val="24"/>
          <w:szCs w:val="24"/>
          <w:lang w:eastAsia="ru-RU"/>
        </w:rPr>
        <w:t>с</w:t>
      </w:r>
      <w:proofErr w:type="gramStart"/>
      <w:r w:rsidR="00B36923">
        <w:rPr>
          <w:rFonts w:ascii="Arial" w:eastAsia="Times New Roman" w:hAnsi="Arial" w:cs="Arial"/>
          <w:color w:val="000000"/>
          <w:sz w:val="24"/>
          <w:szCs w:val="24"/>
          <w:lang w:eastAsia="ru-RU"/>
        </w:rPr>
        <w:t>.П</w:t>
      </w:r>
      <w:proofErr w:type="gramEnd"/>
      <w:r w:rsidR="00B36923">
        <w:rPr>
          <w:rFonts w:ascii="Arial" w:eastAsia="Times New Roman" w:hAnsi="Arial" w:cs="Arial"/>
          <w:color w:val="000000"/>
          <w:sz w:val="24"/>
          <w:szCs w:val="24"/>
          <w:lang w:eastAsia="ru-RU"/>
        </w:rPr>
        <w:t>ольяново</w:t>
      </w:r>
      <w:proofErr w:type="spellEnd"/>
      <w:r w:rsidR="00B36923">
        <w:rPr>
          <w:rFonts w:ascii="Arial" w:eastAsia="Times New Roman" w:hAnsi="Arial" w:cs="Arial"/>
          <w:color w:val="000000"/>
          <w:sz w:val="24"/>
          <w:szCs w:val="24"/>
          <w:lang w:eastAsia="ru-RU"/>
        </w:rPr>
        <w:t xml:space="preserve">, </w:t>
      </w:r>
      <w:proofErr w:type="spellStart"/>
      <w:r w:rsidR="00B36923">
        <w:rPr>
          <w:rFonts w:ascii="Arial" w:eastAsia="Times New Roman" w:hAnsi="Arial" w:cs="Arial"/>
          <w:color w:val="000000"/>
          <w:sz w:val="24"/>
          <w:szCs w:val="24"/>
          <w:lang w:eastAsia="ru-RU"/>
        </w:rPr>
        <w:t>Чистоозерный</w:t>
      </w:r>
      <w:proofErr w:type="spellEnd"/>
      <w:r w:rsidR="00B36923">
        <w:rPr>
          <w:rFonts w:ascii="Arial" w:eastAsia="Times New Roman" w:hAnsi="Arial" w:cs="Arial"/>
          <w:color w:val="000000"/>
          <w:sz w:val="24"/>
          <w:szCs w:val="24"/>
          <w:lang w:eastAsia="ru-RU"/>
        </w:rPr>
        <w:t xml:space="preserve"> </w:t>
      </w:r>
      <w:proofErr w:type="spellStart"/>
      <w:r w:rsidR="00B36923">
        <w:rPr>
          <w:rFonts w:ascii="Arial" w:eastAsia="Times New Roman" w:hAnsi="Arial" w:cs="Arial"/>
          <w:color w:val="000000"/>
          <w:sz w:val="24"/>
          <w:szCs w:val="24"/>
          <w:lang w:eastAsia="ru-RU"/>
        </w:rPr>
        <w:t>ра</w:t>
      </w:r>
      <w:proofErr w:type="spellEnd"/>
      <w:r w:rsidR="00B36923">
        <w:rPr>
          <w:rFonts w:ascii="Arial" w:eastAsia="Times New Roman" w:hAnsi="Arial" w:cs="Arial"/>
          <w:color w:val="000000"/>
          <w:sz w:val="24"/>
          <w:szCs w:val="24"/>
          <w:lang w:eastAsia="ru-RU"/>
        </w:rPr>
        <w:tab/>
      </w:r>
      <w:proofErr w:type="spellStart"/>
      <w:r w:rsidR="00B36923">
        <w:rPr>
          <w:rFonts w:ascii="Arial" w:eastAsia="Times New Roman" w:hAnsi="Arial" w:cs="Arial"/>
          <w:color w:val="000000"/>
          <w:sz w:val="24"/>
          <w:szCs w:val="24"/>
          <w:lang w:eastAsia="ru-RU"/>
        </w:rPr>
        <w:t>йон</w:t>
      </w:r>
      <w:proofErr w:type="spellEnd"/>
      <w:r w:rsidR="00B36923">
        <w:rPr>
          <w:rFonts w:ascii="Arial" w:eastAsia="Times New Roman" w:hAnsi="Arial" w:cs="Arial"/>
          <w:color w:val="000000"/>
          <w:sz w:val="24"/>
          <w:szCs w:val="24"/>
          <w:lang w:eastAsia="ru-RU"/>
        </w:rPr>
        <w:t>, Новосибирская область</w:t>
      </w:r>
      <w:r w:rsidRPr="00BE6EEC">
        <w:rPr>
          <w:rFonts w:ascii="Arial" w:eastAsia="Times New Roman" w:hAnsi="Arial" w:cs="Arial"/>
          <w:color w:val="000000"/>
          <w:sz w:val="24"/>
          <w:szCs w:val="24"/>
          <w:lang w:eastAsia="ru-RU"/>
        </w:rPr>
        <w:t>, 63272</w:t>
      </w:r>
      <w:r w:rsidR="00B36923">
        <w:rPr>
          <w:rFonts w:ascii="Arial" w:eastAsia="Times New Roman" w:hAnsi="Arial" w:cs="Arial"/>
          <w:color w:val="000000"/>
          <w:sz w:val="24"/>
          <w:szCs w:val="24"/>
          <w:lang w:eastAsia="ru-RU"/>
        </w:rPr>
        <w:t>4</w:t>
      </w:r>
      <w:r w:rsidR="00F70DA3" w:rsidRPr="00BE6EEC">
        <w:rPr>
          <w:rFonts w:ascii="Arial" w:eastAsia="Times New Roman" w:hAnsi="Arial" w:cs="Arial"/>
          <w:color w:val="000000"/>
          <w:sz w:val="24"/>
          <w:szCs w:val="24"/>
          <w:lang w:eastAsia="ru-RU"/>
        </w:rPr>
        <w:t>.</w:t>
      </w:r>
    </w:p>
    <w:p w:rsidR="002F1C6F" w:rsidRPr="00BE6EEC" w:rsidRDefault="002F1C6F" w:rsidP="00D1128F">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BE6EEC">
        <w:rPr>
          <w:rFonts w:ascii="Arial" w:eastAsia="Times New Roman" w:hAnsi="Arial" w:cs="Arial"/>
          <w:color w:val="000000"/>
          <w:sz w:val="24"/>
          <w:szCs w:val="24"/>
          <w:lang w:eastAsia="ru-RU"/>
        </w:rPr>
        <w:t xml:space="preserve"> Адрес электронной почты </w:t>
      </w:r>
      <w:r w:rsidR="00B36923">
        <w:rPr>
          <w:rFonts w:ascii="Arial" w:eastAsia="Times New Roman" w:hAnsi="Arial" w:cs="Arial"/>
          <w:color w:val="000000"/>
          <w:sz w:val="24"/>
          <w:szCs w:val="24"/>
          <w:lang w:eastAsia="ru-RU"/>
        </w:rPr>
        <w:t>–</w:t>
      </w:r>
      <w:r w:rsidR="00D1128F" w:rsidRPr="00BE6EEC">
        <w:rPr>
          <w:rFonts w:ascii="Arial" w:eastAsia="Times New Roman" w:hAnsi="Arial" w:cs="Arial"/>
          <w:color w:val="000000"/>
          <w:sz w:val="24"/>
          <w:szCs w:val="24"/>
          <w:lang w:eastAsia="ru-RU"/>
        </w:rPr>
        <w:t xml:space="preserve"> </w:t>
      </w:r>
      <w:hyperlink r:id="rId6" w:history="1">
        <w:r w:rsidR="00B36923" w:rsidRPr="00B36923">
          <w:rPr>
            <w:rStyle w:val="aa"/>
            <w:rFonts w:ascii="Arial" w:hAnsi="Arial" w:cs="Arial"/>
            <w:color w:val="auto"/>
            <w:sz w:val="24"/>
            <w:szCs w:val="24"/>
            <w:u w:val="none"/>
            <w:lang w:val="en-US" w:eastAsia="ru-RU"/>
          </w:rPr>
          <w:t>adm</w:t>
        </w:r>
        <w:r w:rsidR="00B36923" w:rsidRPr="00B36923">
          <w:rPr>
            <w:rStyle w:val="aa"/>
            <w:rFonts w:ascii="Arial" w:hAnsi="Arial" w:cs="Arial"/>
            <w:color w:val="auto"/>
            <w:sz w:val="24"/>
            <w:szCs w:val="24"/>
            <w:u w:val="none"/>
            <w:lang w:eastAsia="ru-RU"/>
          </w:rPr>
          <w:t>.</w:t>
        </w:r>
        <w:r w:rsidR="00B36923" w:rsidRPr="00B36923">
          <w:rPr>
            <w:rStyle w:val="aa"/>
            <w:rFonts w:ascii="Arial" w:hAnsi="Arial" w:cs="Arial"/>
            <w:color w:val="auto"/>
            <w:sz w:val="24"/>
            <w:szCs w:val="24"/>
            <w:u w:val="none"/>
            <w:lang w:val="en-US" w:eastAsia="ru-RU"/>
          </w:rPr>
          <w:t>polyanovo</w:t>
        </w:r>
        <w:r w:rsidR="00B36923" w:rsidRPr="00B36923">
          <w:rPr>
            <w:rStyle w:val="aa"/>
            <w:rFonts w:ascii="Arial" w:hAnsi="Arial" w:cs="Arial"/>
            <w:color w:val="auto"/>
            <w:sz w:val="24"/>
            <w:szCs w:val="24"/>
            <w:u w:val="none"/>
            <w:lang w:eastAsia="ru-RU"/>
          </w:rPr>
          <w:t>@</w:t>
        </w:r>
        <w:r w:rsidR="00B36923" w:rsidRPr="00B36923">
          <w:rPr>
            <w:rStyle w:val="aa"/>
            <w:rFonts w:ascii="Arial" w:hAnsi="Arial" w:cs="Arial"/>
            <w:color w:val="auto"/>
            <w:sz w:val="24"/>
            <w:szCs w:val="24"/>
            <w:u w:val="none"/>
            <w:lang w:val="en-US" w:eastAsia="ru-RU"/>
          </w:rPr>
          <w:t>yandex</w:t>
        </w:r>
        <w:r w:rsidR="00B36923" w:rsidRPr="00B36923">
          <w:rPr>
            <w:rStyle w:val="aa"/>
            <w:rFonts w:ascii="Arial" w:hAnsi="Arial" w:cs="Arial"/>
            <w:color w:val="auto"/>
            <w:sz w:val="24"/>
            <w:szCs w:val="24"/>
            <w:u w:val="none"/>
            <w:lang w:eastAsia="ru-RU"/>
          </w:rPr>
          <w:t>.</w:t>
        </w:r>
        <w:r w:rsidR="00B36923" w:rsidRPr="00B36923">
          <w:rPr>
            <w:rStyle w:val="aa"/>
            <w:rFonts w:ascii="Arial" w:hAnsi="Arial" w:cs="Arial"/>
            <w:color w:val="auto"/>
            <w:sz w:val="24"/>
            <w:szCs w:val="24"/>
            <w:u w:val="none"/>
            <w:lang w:val="en-US" w:eastAsia="ru-RU"/>
          </w:rPr>
          <w:t>ru</w:t>
        </w:r>
      </w:hyperlink>
      <w:r w:rsidR="00D1128F" w:rsidRPr="00BE6EEC">
        <w:rPr>
          <w:rFonts w:ascii="Arial" w:hAnsi="Arial" w:cs="Arial"/>
          <w:sz w:val="24"/>
          <w:szCs w:val="24"/>
          <w:lang w:eastAsia="ru-RU"/>
        </w:rPr>
        <w:t xml:space="preserve"> и </w:t>
      </w:r>
      <w:r w:rsidR="00D1128F" w:rsidRPr="00BE6EEC">
        <w:rPr>
          <w:rFonts w:ascii="Arial" w:eastAsia="Times New Roman" w:hAnsi="Arial" w:cs="Arial"/>
          <w:color w:val="000000"/>
          <w:sz w:val="24"/>
          <w:szCs w:val="24"/>
          <w:lang w:eastAsia="ru-RU"/>
        </w:rPr>
        <w:t xml:space="preserve">адрес интернет-сайта администрации </w:t>
      </w:r>
      <w:r w:rsidR="00B36923">
        <w:rPr>
          <w:rFonts w:ascii="Arial" w:eastAsia="Times New Roman" w:hAnsi="Arial" w:cs="Arial"/>
          <w:color w:val="000000"/>
          <w:sz w:val="24"/>
          <w:szCs w:val="24"/>
          <w:lang w:eastAsia="ru-RU"/>
        </w:rPr>
        <w:t xml:space="preserve">Польяновского сельсовета </w:t>
      </w:r>
      <w:r w:rsidR="00D1128F" w:rsidRPr="00BE6EEC">
        <w:rPr>
          <w:rFonts w:ascii="Arial" w:eastAsia="Times New Roman" w:hAnsi="Arial" w:cs="Arial"/>
          <w:color w:val="000000"/>
          <w:sz w:val="24"/>
          <w:szCs w:val="24"/>
          <w:lang w:eastAsia="ru-RU"/>
        </w:rPr>
        <w:t>Чистоозерного района</w:t>
      </w:r>
      <w:r w:rsidR="00B36923">
        <w:rPr>
          <w:rFonts w:ascii="Arial" w:eastAsia="Times New Roman" w:hAnsi="Arial" w:cs="Arial"/>
          <w:color w:val="000000"/>
          <w:sz w:val="24"/>
          <w:szCs w:val="24"/>
          <w:lang w:eastAsia="ru-RU"/>
        </w:rPr>
        <w:t xml:space="preserve"> </w:t>
      </w:r>
      <w:r w:rsidR="00B36923">
        <w:rPr>
          <w:rFonts w:ascii="Arial" w:eastAsia="Times New Roman" w:hAnsi="Arial" w:cs="Arial"/>
          <w:color w:val="000000"/>
          <w:sz w:val="24"/>
          <w:szCs w:val="24"/>
          <w:lang w:eastAsia="ru-RU"/>
        </w:rPr>
        <w:lastRenderedPageBreak/>
        <w:t xml:space="preserve">Новосибирской области </w:t>
      </w:r>
      <w:r w:rsidR="00D1128F" w:rsidRPr="00BE6EEC">
        <w:rPr>
          <w:rFonts w:ascii="Arial" w:eastAsia="Times New Roman" w:hAnsi="Arial" w:cs="Arial"/>
          <w:color w:val="000000"/>
          <w:sz w:val="24"/>
          <w:szCs w:val="24"/>
          <w:lang w:eastAsia="ru-RU"/>
        </w:rPr>
        <w:t xml:space="preserve"> - </w:t>
      </w:r>
      <w:hyperlink r:id="rId7" w:history="1">
        <w:r w:rsidR="00B36923" w:rsidRPr="00B36923">
          <w:rPr>
            <w:rStyle w:val="aa"/>
            <w:rFonts w:ascii="Arial" w:eastAsia="Times New Roman" w:hAnsi="Arial" w:cs="Arial"/>
            <w:color w:val="auto"/>
            <w:sz w:val="24"/>
            <w:szCs w:val="24"/>
            <w:u w:val="none"/>
            <w:lang w:eastAsia="ru-RU"/>
          </w:rPr>
          <w:t>http://</w:t>
        </w:r>
        <w:proofErr w:type="spellStart"/>
        <w:r w:rsidR="00B36923" w:rsidRPr="00B36923">
          <w:rPr>
            <w:rStyle w:val="aa"/>
            <w:rFonts w:ascii="Arial" w:eastAsia="Times New Roman" w:hAnsi="Arial" w:cs="Arial"/>
            <w:color w:val="auto"/>
            <w:sz w:val="24"/>
            <w:szCs w:val="24"/>
            <w:u w:val="none"/>
            <w:lang w:val="en-US" w:eastAsia="ru-RU"/>
          </w:rPr>
          <w:t>polyanovo</w:t>
        </w:r>
        <w:proofErr w:type="spellEnd"/>
        <w:r w:rsidR="00B36923" w:rsidRPr="00B36923">
          <w:rPr>
            <w:rStyle w:val="aa"/>
            <w:rFonts w:ascii="Arial" w:eastAsia="Times New Roman" w:hAnsi="Arial" w:cs="Arial"/>
            <w:color w:val="auto"/>
            <w:sz w:val="24"/>
            <w:szCs w:val="24"/>
            <w:u w:val="none"/>
            <w:lang w:eastAsia="ru-RU"/>
          </w:rPr>
          <w:t>.</w:t>
        </w:r>
        <w:proofErr w:type="spellStart"/>
        <w:r w:rsidR="00B36923" w:rsidRPr="00B36923">
          <w:rPr>
            <w:rStyle w:val="aa"/>
            <w:rFonts w:ascii="Arial" w:eastAsia="Times New Roman" w:hAnsi="Arial" w:cs="Arial"/>
            <w:color w:val="auto"/>
            <w:sz w:val="24"/>
            <w:szCs w:val="24"/>
            <w:u w:val="none"/>
            <w:lang w:eastAsia="ru-RU"/>
          </w:rPr>
          <w:t>ru</w:t>
        </w:r>
        <w:proofErr w:type="spellEnd"/>
      </w:hyperlink>
      <w:r w:rsidR="00D1128F" w:rsidRPr="00BE6EEC">
        <w:rPr>
          <w:rFonts w:ascii="Arial" w:eastAsia="Times New Roman" w:hAnsi="Arial" w:cs="Arial"/>
          <w:color w:val="000000"/>
          <w:sz w:val="24"/>
          <w:szCs w:val="24"/>
          <w:lang w:eastAsia="ru-RU"/>
        </w:rPr>
        <w:t xml:space="preserve"> для обращений граждан, направляемых в форме электронного документа.</w:t>
      </w:r>
    </w:p>
    <w:p w:rsidR="002F1C6F" w:rsidRPr="00B36923" w:rsidRDefault="002F1C6F" w:rsidP="009A4A2C">
      <w:pPr>
        <w:autoSpaceDE w:val="0"/>
        <w:autoSpaceDN w:val="0"/>
        <w:adjustRightInd w:val="0"/>
        <w:spacing w:after="0" w:line="240" w:lineRule="auto"/>
        <w:ind w:firstLine="709"/>
        <w:jc w:val="both"/>
        <w:rPr>
          <w:rFonts w:ascii="Arial" w:hAnsi="Arial" w:cs="Arial"/>
          <w:sz w:val="24"/>
          <w:szCs w:val="24"/>
          <w:lang w:eastAsia="ru-RU"/>
        </w:rPr>
      </w:pPr>
      <w:r w:rsidRPr="00BE6EEC">
        <w:rPr>
          <w:rFonts w:ascii="Arial" w:eastAsia="Times New Roman" w:hAnsi="Arial" w:cs="Arial"/>
          <w:color w:val="000000"/>
          <w:sz w:val="24"/>
          <w:szCs w:val="24"/>
          <w:lang w:eastAsia="ru-RU"/>
        </w:rPr>
        <w:t>Факс:</w:t>
      </w:r>
      <w:r w:rsidRPr="00BE6EEC">
        <w:rPr>
          <w:rFonts w:ascii="Arial" w:hAnsi="Arial" w:cs="Arial"/>
          <w:sz w:val="24"/>
          <w:szCs w:val="24"/>
          <w:lang w:eastAsia="ru-RU"/>
        </w:rPr>
        <w:t xml:space="preserve"> 8-383-68-</w:t>
      </w:r>
      <w:r w:rsidR="00B36923" w:rsidRPr="00B36923">
        <w:rPr>
          <w:rFonts w:ascii="Arial" w:hAnsi="Arial" w:cs="Arial"/>
          <w:sz w:val="24"/>
          <w:szCs w:val="24"/>
          <w:lang w:eastAsia="ru-RU"/>
        </w:rPr>
        <w:t>93-935</w:t>
      </w:r>
      <w:r w:rsidRPr="00BE6EEC">
        <w:rPr>
          <w:rFonts w:ascii="Arial" w:eastAsia="Times New Roman" w:hAnsi="Arial" w:cs="Arial"/>
          <w:color w:val="000000"/>
          <w:sz w:val="24"/>
          <w:szCs w:val="24"/>
          <w:lang w:eastAsia="ru-RU"/>
        </w:rPr>
        <w:t xml:space="preserve">. Телефон: </w:t>
      </w:r>
      <w:r w:rsidRPr="00BE6EEC">
        <w:rPr>
          <w:rFonts w:ascii="Arial" w:hAnsi="Arial" w:cs="Arial"/>
          <w:sz w:val="24"/>
          <w:szCs w:val="24"/>
          <w:lang w:eastAsia="ru-RU"/>
        </w:rPr>
        <w:t>8-383-68</w:t>
      </w:r>
      <w:r w:rsidR="00B36923" w:rsidRPr="00B36923">
        <w:rPr>
          <w:rFonts w:ascii="Arial" w:hAnsi="Arial" w:cs="Arial"/>
          <w:sz w:val="24"/>
          <w:szCs w:val="24"/>
          <w:lang w:eastAsia="ru-RU"/>
        </w:rPr>
        <w:t>-93-935</w:t>
      </w:r>
      <w:r w:rsidR="00B36923">
        <w:rPr>
          <w:rFonts w:ascii="Arial" w:hAnsi="Arial" w:cs="Arial"/>
          <w:sz w:val="24"/>
          <w:szCs w:val="24"/>
          <w:lang w:eastAsia="ru-RU"/>
        </w:rPr>
        <w:t>.</w:t>
      </w:r>
    </w:p>
    <w:p w:rsidR="002F1C6F" w:rsidRPr="00BE6EEC" w:rsidRDefault="002F1C6F" w:rsidP="009A4A2C">
      <w:pPr>
        <w:autoSpaceDE w:val="0"/>
        <w:autoSpaceDN w:val="0"/>
        <w:adjustRightInd w:val="0"/>
        <w:spacing w:after="0" w:line="240" w:lineRule="auto"/>
        <w:ind w:firstLine="709"/>
        <w:jc w:val="both"/>
        <w:rPr>
          <w:rFonts w:ascii="Arial" w:hAnsi="Arial" w:cs="Arial"/>
          <w:sz w:val="24"/>
          <w:szCs w:val="24"/>
          <w:lang w:eastAsia="ru-RU"/>
        </w:rPr>
      </w:pPr>
      <w:r w:rsidRPr="00BE6EEC">
        <w:rPr>
          <w:rFonts w:ascii="Arial" w:eastAsia="Times New Roman" w:hAnsi="Arial" w:cs="Arial"/>
          <w:color w:val="000000"/>
          <w:sz w:val="24"/>
          <w:szCs w:val="24"/>
          <w:lang w:eastAsia="ru-RU"/>
        </w:rPr>
        <w:t xml:space="preserve">Рассмотрение обращений граждан является должностной обязанностью главы </w:t>
      </w:r>
      <w:r w:rsidR="00B36923">
        <w:rPr>
          <w:rFonts w:ascii="Arial" w:eastAsia="Times New Roman" w:hAnsi="Arial" w:cs="Arial"/>
          <w:color w:val="000000"/>
          <w:sz w:val="24"/>
          <w:szCs w:val="24"/>
          <w:lang w:eastAsia="ru-RU"/>
        </w:rPr>
        <w:t>поселения</w:t>
      </w:r>
      <w:r w:rsidRPr="00BE6EEC">
        <w:rPr>
          <w:rFonts w:ascii="Arial" w:eastAsia="Times New Roman" w:hAnsi="Arial" w:cs="Arial"/>
          <w:color w:val="000000"/>
          <w:sz w:val="24"/>
          <w:szCs w:val="24"/>
          <w:lang w:eastAsia="ru-RU"/>
        </w:rPr>
        <w:t xml:space="preserve">, </w:t>
      </w:r>
      <w:r w:rsidR="00B36923">
        <w:rPr>
          <w:rFonts w:ascii="Arial" w:eastAsia="Times New Roman" w:hAnsi="Arial" w:cs="Arial"/>
          <w:color w:val="000000"/>
          <w:sz w:val="24"/>
          <w:szCs w:val="24"/>
          <w:lang w:eastAsia="ru-RU"/>
        </w:rPr>
        <w:t xml:space="preserve">заместителя главы администрации </w:t>
      </w:r>
      <w:r w:rsidRPr="00BE6EEC">
        <w:rPr>
          <w:rFonts w:ascii="Arial" w:eastAsia="Times New Roman" w:hAnsi="Arial" w:cs="Arial"/>
          <w:color w:val="000000"/>
          <w:sz w:val="24"/>
          <w:szCs w:val="24"/>
          <w:lang w:eastAsia="ru-RU"/>
        </w:rPr>
        <w:t xml:space="preserve"> или по их письменному поручению – других должностных лиц в пределах их компетенции. </w:t>
      </w:r>
    </w:p>
    <w:p w:rsidR="002F1C6F" w:rsidRPr="00BE6EEC" w:rsidRDefault="004C5F47" w:rsidP="009A4A2C">
      <w:pPr>
        <w:spacing w:after="0" w:line="240" w:lineRule="auto"/>
        <w:ind w:firstLine="709"/>
        <w:jc w:val="both"/>
        <w:rPr>
          <w:rFonts w:ascii="Arial" w:eastAsia="Arial Unicode MS" w:hAnsi="Arial" w:cs="Arial"/>
          <w:color w:val="000000"/>
          <w:sz w:val="24"/>
          <w:szCs w:val="24"/>
          <w:lang w:eastAsia="ru-RU"/>
        </w:rPr>
      </w:pPr>
      <w:r w:rsidRPr="00BE6EEC">
        <w:rPr>
          <w:rFonts w:ascii="Arial" w:eastAsia="Arial Unicode MS" w:hAnsi="Arial" w:cs="Arial"/>
          <w:color w:val="000000"/>
          <w:sz w:val="24"/>
          <w:szCs w:val="24"/>
          <w:lang w:eastAsia="ru-RU"/>
        </w:rPr>
        <w:t>2.</w:t>
      </w:r>
      <w:r w:rsidR="002F1C6F" w:rsidRPr="00BE6EEC">
        <w:rPr>
          <w:rFonts w:ascii="Arial" w:eastAsia="Arial Unicode MS" w:hAnsi="Arial" w:cs="Arial"/>
          <w:color w:val="000000"/>
          <w:sz w:val="24"/>
          <w:szCs w:val="24"/>
          <w:lang w:eastAsia="ru-RU"/>
        </w:rPr>
        <w:t xml:space="preserve"> При рассмотрении обращения  гражданин имеет право:</w:t>
      </w:r>
      <w:r w:rsidR="002F1C6F" w:rsidRPr="00BE6EEC">
        <w:rPr>
          <w:rFonts w:ascii="Arial" w:eastAsia="Arial Unicode MS" w:hAnsi="Arial" w:cs="Arial"/>
          <w:color w:val="000000"/>
          <w:sz w:val="24"/>
          <w:szCs w:val="24"/>
          <w:lang w:eastAsia="ru-RU"/>
        </w:rPr>
        <w:tab/>
      </w:r>
    </w:p>
    <w:p w:rsidR="002F1C6F" w:rsidRPr="00BE6EEC" w:rsidRDefault="002F1C6F" w:rsidP="009A4A2C">
      <w:pPr>
        <w:spacing w:after="0" w:line="240" w:lineRule="auto"/>
        <w:ind w:firstLine="709"/>
        <w:jc w:val="both"/>
        <w:rPr>
          <w:rFonts w:ascii="Arial" w:eastAsia="Arial Unicode MS" w:hAnsi="Arial" w:cs="Arial"/>
          <w:color w:val="000000"/>
          <w:sz w:val="24"/>
          <w:szCs w:val="24"/>
          <w:lang w:eastAsia="ru-RU"/>
        </w:rPr>
      </w:pPr>
      <w:proofErr w:type="gramStart"/>
      <w:r w:rsidRPr="00BE6EEC">
        <w:rPr>
          <w:rFonts w:ascii="Arial" w:eastAsia="Arial Unicode MS" w:hAnsi="Arial" w:cs="Arial"/>
          <w:color w:val="000000"/>
          <w:sz w:val="24"/>
          <w:szCs w:val="24"/>
          <w:lang w:eastAsia="ru-RU"/>
        </w:rPr>
        <w:t>-</w:t>
      </w:r>
      <w:r w:rsidRPr="00BE6EEC">
        <w:rPr>
          <w:rFonts w:ascii="Arial" w:eastAsia="Arial Unicode MS" w:hAnsi="Arial" w:cs="Arial"/>
          <w:color w:val="000000"/>
          <w:sz w:val="24"/>
          <w:szCs w:val="24"/>
          <w:lang w:eastAsia="ru-RU"/>
        </w:rPr>
        <w:t xml:space="preserve"> представлять дополнительные документы и материалы либо обращаться с </w:t>
      </w:r>
      <w:proofErr w:type="spellStart"/>
      <w:r w:rsidRPr="00BE6EEC">
        <w:rPr>
          <w:rFonts w:ascii="Arial" w:eastAsia="Arial Unicode MS" w:hAnsi="Arial" w:cs="Arial"/>
          <w:color w:val="000000"/>
          <w:sz w:val="24"/>
          <w:szCs w:val="24"/>
          <w:lang w:eastAsia="ru-RU"/>
        </w:rPr>
        <w:t>прось</w:t>
      </w:r>
      <w:proofErr w:type="spellEnd"/>
      <w:r w:rsidRPr="00BE6EEC">
        <w:rPr>
          <w:rFonts w:ascii="Arial" w:eastAsia="Arial Unicode MS" w:hAnsi="Arial" w:cs="Arial"/>
          <w:color w:val="000000"/>
          <w:sz w:val="24"/>
          <w:szCs w:val="24"/>
          <w:lang w:eastAsia="ru-RU"/>
        </w:rPr>
        <w:t xml:space="preserve">бой об их </w:t>
      </w:r>
      <w:r w:rsidRPr="00BE6EEC">
        <w:rPr>
          <w:rFonts w:ascii="Arial" w:eastAsia="Arial Unicode MS" w:hAnsi="Arial" w:cs="Arial"/>
          <w:color w:val="000000"/>
          <w:sz w:val="24"/>
          <w:szCs w:val="24"/>
          <w:lang w:eastAsia="ru-RU"/>
        </w:rPr>
        <w:t xml:space="preserve">истребовании, в том числе в электронной форме; </w:t>
      </w:r>
      <w:proofErr w:type="gramEnd"/>
    </w:p>
    <w:p w:rsidR="002F1C6F" w:rsidRPr="00BE6EEC" w:rsidRDefault="002F1C6F" w:rsidP="009A4A2C">
      <w:pPr>
        <w:spacing w:after="0" w:line="240" w:lineRule="auto"/>
        <w:ind w:firstLine="709"/>
        <w:jc w:val="both"/>
        <w:rPr>
          <w:rFonts w:ascii="Arial" w:eastAsia="Arial Unicode MS" w:hAnsi="Arial" w:cs="Arial"/>
          <w:color w:val="000000"/>
          <w:sz w:val="24"/>
          <w:szCs w:val="24"/>
          <w:lang w:eastAsia="ru-RU"/>
        </w:rPr>
      </w:pPr>
      <w:r w:rsidRPr="00BE6EEC">
        <w:rPr>
          <w:rFonts w:ascii="Arial" w:eastAsia="Arial Unicode MS" w:hAnsi="Arial" w:cs="Arial"/>
          <w:color w:val="000000"/>
          <w:sz w:val="24"/>
          <w:szCs w:val="24"/>
          <w:lang w:eastAsia="ru-RU"/>
        </w:rPr>
        <w:t xml:space="preserve">- </w:t>
      </w:r>
      <w:r w:rsidRPr="00BE6EEC">
        <w:rPr>
          <w:rFonts w:ascii="Arial" w:eastAsia="Arial Unicode MS" w:hAnsi="Arial" w:cs="Arial"/>
          <w:color w:val="000000"/>
          <w:sz w:val="24"/>
          <w:szCs w:val="24"/>
          <w:lang w:eastAsia="ru-RU"/>
        </w:rPr>
        <w:t>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2F1C6F" w:rsidRPr="00BE6EEC" w:rsidRDefault="002F1C6F" w:rsidP="009A4A2C">
      <w:pPr>
        <w:spacing w:after="0" w:line="240" w:lineRule="auto"/>
        <w:ind w:firstLine="709"/>
        <w:jc w:val="both"/>
        <w:rPr>
          <w:rFonts w:ascii="Arial" w:eastAsia="Arial Unicode MS" w:hAnsi="Arial" w:cs="Arial"/>
          <w:color w:val="000000"/>
          <w:sz w:val="24"/>
          <w:szCs w:val="24"/>
          <w:lang w:eastAsia="ru-RU"/>
        </w:rPr>
      </w:pPr>
      <w:r w:rsidRPr="00BE6EEC">
        <w:rPr>
          <w:rFonts w:ascii="Arial" w:eastAsia="Arial Unicode MS" w:hAnsi="Arial" w:cs="Arial"/>
          <w:color w:val="000000"/>
          <w:sz w:val="24"/>
          <w:szCs w:val="24"/>
          <w:lang w:eastAsia="ru-RU"/>
        </w:rPr>
        <w:t xml:space="preserve">- </w:t>
      </w:r>
      <w:r w:rsidRPr="00BE6EEC">
        <w:rPr>
          <w:rFonts w:ascii="Arial" w:eastAsia="Arial Unicode MS" w:hAnsi="Arial" w:cs="Arial"/>
          <w:color w:val="000000"/>
          <w:sz w:val="24"/>
          <w:szCs w:val="24"/>
          <w:lang w:eastAsia="ru-RU"/>
        </w:rPr>
        <w:t xml:space="preserve">получать письменный ответ по существу поставленные в обращении вопросов, за исключением случаев указанных в статье 11  Федерального </w:t>
      </w:r>
      <w:r w:rsidRPr="00BE6EEC">
        <w:rPr>
          <w:rFonts w:ascii="Arial" w:eastAsia="Arial Unicode MS" w:hAnsi="Arial" w:cs="Arial"/>
          <w:color w:val="000000"/>
          <w:sz w:val="24"/>
          <w:szCs w:val="24"/>
          <w:lang w:eastAsia="ru-RU"/>
        </w:rPr>
        <w:t>закона от 02 мая 2006 №59-ФЗ</w:t>
      </w:r>
      <w:r w:rsidRPr="00BE6EEC">
        <w:rPr>
          <w:rFonts w:ascii="Arial" w:eastAsia="Arial Unicode MS" w:hAnsi="Arial" w:cs="Arial"/>
          <w:color w:val="000000"/>
          <w:sz w:val="24"/>
          <w:szCs w:val="24"/>
          <w:lang w:eastAsia="ru-RU"/>
        </w:rPr>
        <w:t xml:space="preserve">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2F1C6F" w:rsidRPr="00BE6EEC" w:rsidRDefault="002F1C6F" w:rsidP="009A4A2C">
      <w:pPr>
        <w:spacing w:after="0" w:line="240" w:lineRule="auto"/>
        <w:ind w:firstLine="709"/>
        <w:jc w:val="both"/>
        <w:rPr>
          <w:rFonts w:ascii="Arial" w:eastAsia="Arial Unicode MS" w:hAnsi="Arial" w:cs="Arial"/>
          <w:color w:val="000000"/>
          <w:sz w:val="24"/>
          <w:szCs w:val="24"/>
          <w:lang w:eastAsia="ru-RU"/>
        </w:rPr>
      </w:pPr>
      <w:r w:rsidRPr="00BE6EEC">
        <w:rPr>
          <w:rFonts w:ascii="Arial" w:eastAsia="Arial Unicode MS" w:hAnsi="Arial" w:cs="Arial"/>
          <w:color w:val="000000"/>
          <w:sz w:val="24"/>
          <w:szCs w:val="24"/>
          <w:lang w:eastAsia="ru-RU"/>
        </w:rPr>
        <w:t>-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2F1C6F" w:rsidRPr="00BE6EEC" w:rsidRDefault="002F1C6F" w:rsidP="009A4A2C">
      <w:pPr>
        <w:autoSpaceDE w:val="0"/>
        <w:autoSpaceDN w:val="0"/>
        <w:adjustRightInd w:val="0"/>
        <w:spacing w:after="0" w:line="240" w:lineRule="auto"/>
        <w:ind w:firstLine="709"/>
        <w:jc w:val="both"/>
        <w:rPr>
          <w:rFonts w:ascii="Arial" w:eastAsia="Arial Unicode MS" w:hAnsi="Arial" w:cs="Arial"/>
          <w:color w:val="000000"/>
          <w:sz w:val="24"/>
          <w:szCs w:val="24"/>
          <w:lang w:eastAsia="ru-RU"/>
        </w:rPr>
      </w:pPr>
      <w:r w:rsidRPr="00BE6EEC">
        <w:rPr>
          <w:rFonts w:ascii="Arial" w:eastAsia="Arial Unicode MS" w:hAnsi="Arial" w:cs="Arial"/>
          <w:color w:val="000000"/>
          <w:sz w:val="24"/>
          <w:szCs w:val="24"/>
          <w:lang w:eastAsia="ru-RU"/>
        </w:rPr>
        <w:t xml:space="preserve"> </w:t>
      </w:r>
      <w:r w:rsidRPr="00BE6EEC">
        <w:rPr>
          <w:rFonts w:ascii="Arial" w:eastAsia="Arial Unicode MS" w:hAnsi="Arial" w:cs="Arial"/>
          <w:color w:val="000000"/>
          <w:sz w:val="24"/>
          <w:szCs w:val="24"/>
          <w:lang w:eastAsia="ru-RU"/>
        </w:rPr>
        <w:tab/>
        <w:t xml:space="preserve"> - </w:t>
      </w:r>
      <w:r w:rsidRPr="00BE6EEC">
        <w:rPr>
          <w:rFonts w:ascii="Arial" w:eastAsia="Arial Unicode MS" w:hAnsi="Arial" w:cs="Arial"/>
          <w:color w:val="000000"/>
          <w:sz w:val="24"/>
          <w:szCs w:val="24"/>
          <w:lang w:eastAsia="ru-RU"/>
        </w:rPr>
        <w:t>обращаться с заявлением о прекращении рассмотрения обращения.</w:t>
      </w:r>
    </w:p>
    <w:p w:rsidR="00AA11B2" w:rsidRPr="00BE6EEC" w:rsidRDefault="00AA11B2" w:rsidP="009A4A2C">
      <w:pPr>
        <w:autoSpaceDE w:val="0"/>
        <w:autoSpaceDN w:val="0"/>
        <w:adjustRightInd w:val="0"/>
        <w:spacing w:after="0" w:line="240" w:lineRule="auto"/>
        <w:ind w:firstLine="709"/>
        <w:jc w:val="both"/>
        <w:rPr>
          <w:rFonts w:ascii="Arial" w:eastAsia="Arial Unicode MS" w:hAnsi="Arial" w:cs="Arial"/>
          <w:color w:val="000000"/>
          <w:sz w:val="24"/>
          <w:szCs w:val="24"/>
          <w:lang w:eastAsia="ru-RU"/>
        </w:rPr>
      </w:pPr>
    </w:p>
    <w:p w:rsidR="00EE6AA7" w:rsidRPr="00BE6EEC" w:rsidRDefault="00EE6AA7" w:rsidP="00EE6AA7">
      <w:pPr>
        <w:autoSpaceDE w:val="0"/>
        <w:autoSpaceDN w:val="0"/>
        <w:adjustRightInd w:val="0"/>
        <w:spacing w:after="0" w:line="240" w:lineRule="auto"/>
        <w:jc w:val="center"/>
        <w:outlineLvl w:val="1"/>
        <w:rPr>
          <w:rFonts w:ascii="Arial" w:hAnsi="Arial" w:cs="Arial"/>
          <w:b/>
          <w:sz w:val="24"/>
          <w:szCs w:val="24"/>
        </w:rPr>
      </w:pPr>
      <w:r w:rsidRPr="00BE6EEC">
        <w:rPr>
          <w:rFonts w:ascii="Arial" w:hAnsi="Arial" w:cs="Arial"/>
          <w:b/>
          <w:sz w:val="24"/>
          <w:szCs w:val="24"/>
        </w:rPr>
        <w:t>3.</w:t>
      </w:r>
      <w:r w:rsidR="001C1823" w:rsidRPr="00BE6EEC">
        <w:rPr>
          <w:rFonts w:ascii="Arial" w:hAnsi="Arial" w:cs="Arial"/>
          <w:b/>
          <w:sz w:val="24"/>
          <w:szCs w:val="24"/>
        </w:rPr>
        <w:t>Прием, учет и</w:t>
      </w:r>
    </w:p>
    <w:p w:rsidR="001C1823" w:rsidRPr="00BE6EEC" w:rsidRDefault="001C1823" w:rsidP="00EE6AA7">
      <w:pPr>
        <w:pStyle w:val="ab"/>
        <w:autoSpaceDE w:val="0"/>
        <w:autoSpaceDN w:val="0"/>
        <w:adjustRightInd w:val="0"/>
        <w:spacing w:after="0" w:line="240" w:lineRule="auto"/>
        <w:outlineLvl w:val="1"/>
        <w:rPr>
          <w:rFonts w:ascii="Arial" w:hAnsi="Arial" w:cs="Arial"/>
          <w:b/>
          <w:sz w:val="24"/>
          <w:szCs w:val="24"/>
        </w:rPr>
      </w:pPr>
      <w:r w:rsidRPr="00BE6EEC">
        <w:rPr>
          <w:rFonts w:ascii="Arial" w:hAnsi="Arial" w:cs="Arial"/>
          <w:b/>
          <w:sz w:val="24"/>
          <w:szCs w:val="24"/>
        </w:rPr>
        <w:t>первичная обработка письменных обращений граждан</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1</w:t>
      </w:r>
      <w:r w:rsidR="00F13E16" w:rsidRPr="00BE6EEC">
        <w:rPr>
          <w:rFonts w:ascii="Arial" w:hAnsi="Arial" w:cs="Arial"/>
          <w:sz w:val="24"/>
          <w:szCs w:val="24"/>
        </w:rPr>
        <w:t>.</w:t>
      </w:r>
      <w:r w:rsidRPr="00BE6EEC">
        <w:rPr>
          <w:rFonts w:ascii="Arial" w:hAnsi="Arial" w:cs="Arial"/>
          <w:sz w:val="24"/>
          <w:szCs w:val="24"/>
        </w:rPr>
        <w:t xml:space="preserve">  При получении письменных обращений граждан проверяются установленные Ф</w:t>
      </w:r>
      <w:r w:rsidR="00F13E16" w:rsidRPr="00BE6EEC">
        <w:rPr>
          <w:rFonts w:ascii="Arial" w:hAnsi="Arial" w:cs="Arial"/>
          <w:sz w:val="24"/>
          <w:szCs w:val="24"/>
        </w:rPr>
        <w:t>едеральным законом</w:t>
      </w:r>
      <w:r w:rsidRPr="00BE6EEC">
        <w:rPr>
          <w:rFonts w:ascii="Arial" w:hAnsi="Arial" w:cs="Arial"/>
          <w:sz w:val="24"/>
          <w:szCs w:val="24"/>
        </w:rPr>
        <w:t xml:space="preserve"> от 02.05.2006года № 59-ФЗ "О порядке рассмотрения обращений граждан Российской Федерации" реквизиты обращения, наличие указанных обратившимся гражданином вложений и приложений.</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2. В письменном обращении гражданин в обязательном порядке указывает:</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1) наименование органа местного самоуправления, в которое направляет письменное обращение</w:t>
      </w:r>
      <w:r w:rsidR="00A02FD5" w:rsidRPr="00BE6EEC">
        <w:rPr>
          <w:rFonts w:ascii="Arial" w:hAnsi="Arial" w:cs="Arial"/>
          <w:sz w:val="24"/>
          <w:szCs w:val="24"/>
        </w:rPr>
        <w:t>.</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2) свои фамилию, имя, отчество (последнее - при наличии);</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3) почтовый адрес, по которому должны быть направлены ответ, уведомление о переадресации обращения.</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Излагает суть предложения, заявления или жалобы, ставит личную подпись и дату.</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В случае необходимости в подтверждение своих доводов гражданин прилагает к письменному обращению документы и материалы либо их копии.</w:t>
      </w:r>
    </w:p>
    <w:p w:rsidR="001C1823" w:rsidRPr="00BE6EEC" w:rsidRDefault="00F13E16"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3</w:t>
      </w:r>
      <w:r w:rsidR="001C1823" w:rsidRPr="00BE6EEC">
        <w:rPr>
          <w:rFonts w:ascii="Arial" w:hAnsi="Arial" w:cs="Arial"/>
          <w:sz w:val="24"/>
          <w:szCs w:val="24"/>
        </w:rPr>
        <w:t xml:space="preserve">. </w:t>
      </w:r>
      <w:r w:rsidR="00B53ED9" w:rsidRPr="00BE6EEC">
        <w:rPr>
          <w:rFonts w:ascii="Arial" w:hAnsi="Arial" w:cs="Arial"/>
          <w:sz w:val="24"/>
          <w:szCs w:val="24"/>
        </w:rPr>
        <w:t xml:space="preserve">В </w:t>
      </w:r>
      <w:r w:rsidR="00E22FCE" w:rsidRPr="00BE6EEC">
        <w:rPr>
          <w:rFonts w:ascii="Arial" w:hAnsi="Arial" w:cs="Arial"/>
          <w:sz w:val="24"/>
          <w:szCs w:val="24"/>
        </w:rPr>
        <w:t>электронно</w:t>
      </w:r>
      <w:r w:rsidR="00B53ED9" w:rsidRPr="00BE6EEC">
        <w:rPr>
          <w:rFonts w:ascii="Arial" w:hAnsi="Arial" w:cs="Arial"/>
          <w:sz w:val="24"/>
          <w:szCs w:val="24"/>
        </w:rPr>
        <w:t>м обращении</w:t>
      </w:r>
      <w:r w:rsidR="00E22FCE" w:rsidRPr="00BE6EEC">
        <w:rPr>
          <w:rFonts w:ascii="Arial" w:hAnsi="Arial" w:cs="Arial"/>
          <w:sz w:val="24"/>
          <w:szCs w:val="24"/>
        </w:rPr>
        <w:t xml:space="preserve"> </w:t>
      </w:r>
      <w:r w:rsidR="001C1823" w:rsidRPr="00BE6EEC">
        <w:rPr>
          <w:rFonts w:ascii="Arial" w:hAnsi="Arial" w:cs="Arial"/>
          <w:sz w:val="24"/>
          <w:szCs w:val="24"/>
        </w:rPr>
        <w:t>в обязательном порядке указывает</w:t>
      </w:r>
      <w:r w:rsidR="00E22FCE" w:rsidRPr="00BE6EEC">
        <w:rPr>
          <w:rFonts w:ascii="Arial" w:hAnsi="Arial" w:cs="Arial"/>
          <w:sz w:val="24"/>
          <w:szCs w:val="24"/>
        </w:rPr>
        <w:t>ся</w:t>
      </w:r>
      <w:r w:rsidR="001C1823" w:rsidRPr="00BE6EEC">
        <w:rPr>
          <w:rFonts w:ascii="Arial" w:hAnsi="Arial" w:cs="Arial"/>
          <w:sz w:val="24"/>
          <w:szCs w:val="24"/>
        </w:rPr>
        <w:t>:</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 xml:space="preserve">1) </w:t>
      </w:r>
      <w:proofErr w:type="gramStart"/>
      <w:r w:rsidRPr="00BE6EEC">
        <w:rPr>
          <w:rFonts w:ascii="Arial" w:hAnsi="Arial" w:cs="Arial"/>
          <w:sz w:val="24"/>
          <w:szCs w:val="24"/>
        </w:rPr>
        <w:t>свои</w:t>
      </w:r>
      <w:proofErr w:type="gramEnd"/>
      <w:r w:rsidRPr="00BE6EEC">
        <w:rPr>
          <w:rFonts w:ascii="Arial" w:hAnsi="Arial" w:cs="Arial"/>
          <w:sz w:val="24"/>
          <w:szCs w:val="24"/>
        </w:rPr>
        <w:t xml:space="preserve"> фамилию, имя, отчество (последнее - при наличии);</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2) адрес электронной почты, если ответ должен быть направлен в форме электронного документа;</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3) почтовый адрес, если ответ должен быть направлен в письменной форме.</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1C1823" w:rsidRPr="00BE6EEC" w:rsidRDefault="00DF57D7"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4</w:t>
      </w:r>
      <w:r w:rsidR="001C1823" w:rsidRPr="00BE6EEC">
        <w:rPr>
          <w:rFonts w:ascii="Arial" w:hAnsi="Arial" w:cs="Arial"/>
          <w:sz w:val="24"/>
          <w:szCs w:val="24"/>
        </w:rPr>
        <w:t xml:space="preserve">. При рассмотрении (обработке) обращений не допускается разглашение сведений, содержащихся в обращении, а также сведений, касающихся частной жизни граждан, без их согласия. Не является разглашением сведений, содержащихся в обращении, направление письменного обращения в орган </w:t>
      </w:r>
      <w:r w:rsidR="001C1823" w:rsidRPr="00BE6EEC">
        <w:rPr>
          <w:rFonts w:ascii="Arial" w:hAnsi="Arial" w:cs="Arial"/>
          <w:sz w:val="24"/>
          <w:szCs w:val="24"/>
        </w:rPr>
        <w:lastRenderedPageBreak/>
        <w:t>местного самоуправления или должностному лицу, в компетенцию которых входит решение поставленных в обращении вопросов.</w:t>
      </w:r>
    </w:p>
    <w:p w:rsidR="001C33AC" w:rsidRPr="00BE6EEC" w:rsidRDefault="00DF57D7"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5</w:t>
      </w:r>
      <w:r w:rsidR="001C1823" w:rsidRPr="00BE6EEC">
        <w:rPr>
          <w:rFonts w:ascii="Arial" w:hAnsi="Arial" w:cs="Arial"/>
          <w:sz w:val="24"/>
          <w:szCs w:val="24"/>
        </w:rPr>
        <w:t xml:space="preserve">. Рассмотрение обращений граждан может производиться с выездом на место по отдельному поручению Главы </w:t>
      </w:r>
      <w:r w:rsidR="00B36923">
        <w:rPr>
          <w:rFonts w:ascii="Arial" w:hAnsi="Arial" w:cs="Arial"/>
          <w:sz w:val="24"/>
          <w:szCs w:val="24"/>
        </w:rPr>
        <w:t>поселения</w:t>
      </w:r>
      <w:r w:rsidR="001C33AC" w:rsidRPr="00BE6EEC">
        <w:rPr>
          <w:rFonts w:ascii="Arial" w:hAnsi="Arial" w:cs="Arial"/>
          <w:sz w:val="24"/>
          <w:szCs w:val="24"/>
        </w:rPr>
        <w:t>.</w:t>
      </w:r>
    </w:p>
    <w:p w:rsidR="001C1823" w:rsidRPr="00BE6EEC" w:rsidRDefault="00DF57D7"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6</w:t>
      </w:r>
      <w:r w:rsidR="001C1823" w:rsidRPr="00BE6EEC">
        <w:rPr>
          <w:rFonts w:ascii="Arial" w:hAnsi="Arial" w:cs="Arial"/>
          <w:sz w:val="24"/>
          <w:szCs w:val="24"/>
        </w:rPr>
        <w:t xml:space="preserve">. </w:t>
      </w:r>
      <w:r w:rsidR="003C7469" w:rsidRPr="00BE6EEC">
        <w:rPr>
          <w:rFonts w:ascii="Arial" w:hAnsi="Arial" w:cs="Arial"/>
          <w:sz w:val="24"/>
          <w:szCs w:val="24"/>
        </w:rPr>
        <w:t>О</w:t>
      </w:r>
      <w:r w:rsidR="001C1823" w:rsidRPr="00BE6EEC">
        <w:rPr>
          <w:rFonts w:ascii="Arial" w:hAnsi="Arial" w:cs="Arial"/>
          <w:sz w:val="24"/>
          <w:szCs w:val="24"/>
        </w:rPr>
        <w:t>бращения граждан, содержащие в адресной части обращения пометку "Лично", рассматриваются на общих основаниях в соответствии с настоящей Инструкцией.</w:t>
      </w:r>
    </w:p>
    <w:p w:rsidR="001C1823" w:rsidRPr="00BE6EEC" w:rsidRDefault="00DF57D7" w:rsidP="009A4A2C">
      <w:pPr>
        <w:autoSpaceDE w:val="0"/>
        <w:autoSpaceDN w:val="0"/>
        <w:adjustRightInd w:val="0"/>
        <w:spacing w:after="0" w:line="240" w:lineRule="auto"/>
        <w:ind w:firstLine="540"/>
        <w:jc w:val="both"/>
        <w:rPr>
          <w:rFonts w:ascii="Arial" w:hAnsi="Arial" w:cs="Arial"/>
          <w:sz w:val="24"/>
          <w:szCs w:val="24"/>
          <w:lang w:eastAsia="ru-RU"/>
        </w:rPr>
      </w:pPr>
      <w:r w:rsidRPr="00BE6EEC">
        <w:rPr>
          <w:rFonts w:ascii="Arial" w:hAnsi="Arial" w:cs="Arial"/>
          <w:sz w:val="24"/>
          <w:szCs w:val="24"/>
        </w:rPr>
        <w:t>7</w:t>
      </w:r>
      <w:r w:rsidR="001C1823" w:rsidRPr="00BE6EEC">
        <w:rPr>
          <w:rFonts w:ascii="Arial" w:hAnsi="Arial" w:cs="Arial"/>
          <w:sz w:val="24"/>
          <w:szCs w:val="24"/>
        </w:rPr>
        <w:t xml:space="preserve">. </w:t>
      </w:r>
      <w:r w:rsidR="001C1823" w:rsidRPr="00BE6EEC">
        <w:rPr>
          <w:rFonts w:ascii="Arial" w:hAnsi="Arial" w:cs="Arial"/>
          <w:sz w:val="24"/>
          <w:szCs w:val="24"/>
          <w:lang w:eastAsia="ru-RU"/>
        </w:rPr>
        <w:t xml:space="preserve">Ответ на обращение не дается и оно не подлежит направлению на рассмотрение в следующих случаях: </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 xml:space="preserve">1) текст обращения не </w:t>
      </w:r>
      <w:proofErr w:type="gramStart"/>
      <w:r w:rsidRPr="00BE6EEC">
        <w:rPr>
          <w:rFonts w:ascii="Arial" w:hAnsi="Arial" w:cs="Arial"/>
          <w:sz w:val="24"/>
          <w:szCs w:val="24"/>
        </w:rPr>
        <w:t>поддается прочтению или смысл обращения понять не представляется</w:t>
      </w:r>
      <w:proofErr w:type="gramEnd"/>
      <w:r w:rsidRPr="00BE6EEC">
        <w:rPr>
          <w:rFonts w:ascii="Arial" w:hAnsi="Arial" w:cs="Arial"/>
          <w:sz w:val="24"/>
          <w:szCs w:val="24"/>
        </w:rPr>
        <w:t xml:space="preserve"> возможным;</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proofErr w:type="gramStart"/>
      <w:r w:rsidRPr="00BE6EEC">
        <w:rPr>
          <w:rFonts w:ascii="Arial" w:hAnsi="Arial" w:cs="Arial"/>
          <w:sz w:val="24"/>
          <w:szCs w:val="24"/>
        </w:rPr>
        <w:t>2) в обращении не указаны фамилия гражданина, направившего обращение, или почтовый, электронный адрес, по которому должен быть направлен ответ, кроме случаев, когда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в данном случае обращение подлежит направлению в государственный орган в соответствии с его компетенцией;</w:t>
      </w:r>
      <w:proofErr w:type="gramEnd"/>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3) в обращении содержатся нецензурные либо оскорбительные выражения, угрозы жизни, здоровью или имуществу должностного лица, членов его семьи, а также в отношении лица, уполномоченного рассматривать обращения граждан;</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4) ответ не может быть дан без разглашения сведений, составляющих государственную или иную охраняемую федеральным законом тайну.</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lang w:eastAsia="ru-RU"/>
        </w:rPr>
      </w:pPr>
      <w:r w:rsidRPr="00BE6EEC">
        <w:rPr>
          <w:rFonts w:ascii="Arial" w:hAnsi="Arial" w:cs="Arial"/>
          <w:sz w:val="24"/>
          <w:szCs w:val="24"/>
          <w:lang w:eastAsia="ru-RU"/>
        </w:rPr>
        <w:t>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1C1823" w:rsidRPr="00BE6EEC" w:rsidRDefault="00DF57D7"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8</w:t>
      </w:r>
      <w:r w:rsidR="001C1823" w:rsidRPr="00BE6EEC">
        <w:rPr>
          <w:rFonts w:ascii="Arial" w:hAnsi="Arial" w:cs="Arial"/>
          <w:sz w:val="24"/>
          <w:szCs w:val="24"/>
        </w:rPr>
        <w:t xml:space="preserve">. </w:t>
      </w:r>
      <w:proofErr w:type="gramStart"/>
      <w:r w:rsidR="001C1823" w:rsidRPr="00BE6EEC">
        <w:rPr>
          <w:rFonts w:ascii="Arial" w:hAnsi="Arial" w:cs="Arial"/>
          <w:sz w:val="24"/>
          <w:szCs w:val="24"/>
        </w:rPr>
        <w:t xml:space="preserve">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w:t>
      </w:r>
      <w:r w:rsidR="00C11F64" w:rsidRPr="00BE6EEC">
        <w:rPr>
          <w:rFonts w:ascii="Arial" w:hAnsi="Arial" w:cs="Arial"/>
          <w:sz w:val="24"/>
          <w:szCs w:val="24"/>
        </w:rPr>
        <w:t xml:space="preserve">то орган местного  самоуправления </w:t>
      </w:r>
      <w:r w:rsidR="001C1823" w:rsidRPr="00BE6EEC">
        <w:rPr>
          <w:rFonts w:ascii="Arial" w:hAnsi="Arial" w:cs="Arial"/>
          <w:sz w:val="24"/>
          <w:szCs w:val="24"/>
        </w:rPr>
        <w:t>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w:t>
      </w:r>
      <w:proofErr w:type="gramEnd"/>
      <w:r w:rsidR="001C1823" w:rsidRPr="00BE6EEC">
        <w:rPr>
          <w:rFonts w:ascii="Arial" w:hAnsi="Arial" w:cs="Arial"/>
          <w:sz w:val="24"/>
          <w:szCs w:val="24"/>
        </w:rPr>
        <w:t xml:space="preserve"> обращения направлялись в один и тот же государственный орган или одному и тому же должностному лицу. О данном решении уведомляется гражданин, направивший обращение. Такое же решение может быть принято и в связи с поступившей официальной информацией о признании автора повторных письменных обращений недееспособным в установленном законодательством Российской Федерации порядке.</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p>
    <w:p w:rsidR="001C1823" w:rsidRPr="00BE6EEC" w:rsidRDefault="00C12AD6" w:rsidP="009A4A2C">
      <w:pPr>
        <w:autoSpaceDE w:val="0"/>
        <w:autoSpaceDN w:val="0"/>
        <w:adjustRightInd w:val="0"/>
        <w:spacing w:after="0" w:line="240" w:lineRule="auto"/>
        <w:jc w:val="center"/>
        <w:outlineLvl w:val="1"/>
        <w:rPr>
          <w:rFonts w:ascii="Arial" w:hAnsi="Arial" w:cs="Arial"/>
          <w:b/>
          <w:sz w:val="24"/>
          <w:szCs w:val="24"/>
        </w:rPr>
      </w:pPr>
      <w:r w:rsidRPr="00BE6EEC">
        <w:rPr>
          <w:rFonts w:ascii="Arial" w:hAnsi="Arial" w:cs="Arial"/>
          <w:b/>
          <w:sz w:val="24"/>
          <w:szCs w:val="24"/>
        </w:rPr>
        <w:t>4</w:t>
      </w:r>
      <w:r w:rsidR="001C1823" w:rsidRPr="00BE6EEC">
        <w:rPr>
          <w:rFonts w:ascii="Arial" w:hAnsi="Arial" w:cs="Arial"/>
          <w:b/>
          <w:sz w:val="24"/>
          <w:szCs w:val="24"/>
        </w:rPr>
        <w:t>. Регистрация письменных обращений граждан</w:t>
      </w:r>
    </w:p>
    <w:p w:rsidR="001C1823" w:rsidRPr="00BE6EEC" w:rsidRDefault="001C1823" w:rsidP="009A4A2C">
      <w:pPr>
        <w:autoSpaceDE w:val="0"/>
        <w:autoSpaceDN w:val="0"/>
        <w:adjustRightInd w:val="0"/>
        <w:spacing w:after="0" w:line="240" w:lineRule="auto"/>
        <w:jc w:val="center"/>
        <w:outlineLvl w:val="1"/>
        <w:rPr>
          <w:rFonts w:ascii="Arial" w:hAnsi="Arial" w:cs="Arial"/>
          <w:b/>
          <w:sz w:val="24"/>
          <w:szCs w:val="24"/>
        </w:rPr>
      </w:pPr>
    </w:p>
    <w:p w:rsidR="001C1823" w:rsidRPr="00BE6EEC" w:rsidRDefault="001C1823" w:rsidP="00956132">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1. Регистрация производится в журнале приема письменных обращений граждан</w:t>
      </w:r>
      <w:r w:rsidR="00956132" w:rsidRPr="00BE6EEC">
        <w:rPr>
          <w:rFonts w:ascii="Arial" w:hAnsi="Arial" w:cs="Arial"/>
          <w:sz w:val="24"/>
          <w:szCs w:val="24"/>
        </w:rPr>
        <w:t xml:space="preserve"> (журнал п</w:t>
      </w:r>
      <w:r w:rsidR="00606F7D" w:rsidRPr="00BE6EEC">
        <w:rPr>
          <w:rFonts w:ascii="Arial" w:hAnsi="Arial" w:cs="Arial"/>
          <w:sz w:val="24"/>
          <w:szCs w:val="24"/>
        </w:rPr>
        <w:t>редл</w:t>
      </w:r>
      <w:r w:rsidR="00956132" w:rsidRPr="00BE6EEC">
        <w:rPr>
          <w:rFonts w:ascii="Arial" w:hAnsi="Arial" w:cs="Arial"/>
          <w:sz w:val="24"/>
          <w:szCs w:val="24"/>
        </w:rPr>
        <w:t xml:space="preserve">ожений, заявлений, жалоб граждан) (приложение </w:t>
      </w:r>
      <w:r w:rsidR="00EE6AA7" w:rsidRPr="00BE6EEC">
        <w:rPr>
          <w:rFonts w:ascii="Arial" w:hAnsi="Arial" w:cs="Arial"/>
          <w:sz w:val="24"/>
          <w:szCs w:val="24"/>
        </w:rPr>
        <w:t>№</w:t>
      </w:r>
      <w:r w:rsidR="00956132" w:rsidRPr="00BE6EEC">
        <w:rPr>
          <w:rFonts w:ascii="Arial" w:hAnsi="Arial" w:cs="Arial"/>
          <w:sz w:val="24"/>
          <w:szCs w:val="24"/>
        </w:rPr>
        <w:t>1).</w:t>
      </w:r>
    </w:p>
    <w:p w:rsidR="001C1823" w:rsidRPr="00BE6EEC" w:rsidRDefault="001C1823" w:rsidP="00956132">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 xml:space="preserve">2. На каждое поступившее письменное обращение наносится резолюция с именем исполнителя, которому направляется данное обращение. </w:t>
      </w:r>
    </w:p>
    <w:p w:rsidR="001C1823" w:rsidRPr="00BE6EEC" w:rsidRDefault="001C1823" w:rsidP="00956132">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 xml:space="preserve">3. Обращение проверяется на повторность. Повторными обращениями являются предложения, заявления, жалобы, поступившие от одного и того же лица по одному и тому же вопросу. Обращения одного и того же гражданина, поступающие в течение календарного года, регистрируются </w:t>
      </w:r>
      <w:r w:rsidR="00151E97" w:rsidRPr="00BE6EEC">
        <w:rPr>
          <w:rFonts w:ascii="Arial" w:hAnsi="Arial" w:cs="Arial"/>
          <w:sz w:val="24"/>
          <w:szCs w:val="24"/>
        </w:rPr>
        <w:t>с помет</w:t>
      </w:r>
      <w:r w:rsidR="00EE6AA7" w:rsidRPr="00BE6EEC">
        <w:rPr>
          <w:rFonts w:ascii="Arial" w:hAnsi="Arial" w:cs="Arial"/>
          <w:sz w:val="24"/>
          <w:szCs w:val="24"/>
        </w:rPr>
        <w:t>к</w:t>
      </w:r>
      <w:r w:rsidR="00151E97" w:rsidRPr="00BE6EEC">
        <w:rPr>
          <w:rFonts w:ascii="Arial" w:hAnsi="Arial" w:cs="Arial"/>
          <w:sz w:val="24"/>
          <w:szCs w:val="24"/>
        </w:rPr>
        <w:t>ой «повторно».</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Неоднократными являются обращения, поступившие три и более раз по одному и тому же вопросу, на который гражданину даны исчерпывающие ответы.</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lastRenderedPageBreak/>
        <w:t>Если обращение подписано двумя и более  гражданами, обращение является коллективным.</w:t>
      </w:r>
    </w:p>
    <w:p w:rsidR="001C1823" w:rsidRPr="00BE6EEC" w:rsidRDefault="002F12AC" w:rsidP="009A4A2C">
      <w:pPr>
        <w:autoSpaceDE w:val="0"/>
        <w:autoSpaceDN w:val="0"/>
        <w:adjustRightInd w:val="0"/>
        <w:spacing w:after="0" w:line="240" w:lineRule="auto"/>
        <w:ind w:firstLine="540"/>
        <w:jc w:val="both"/>
        <w:rPr>
          <w:rFonts w:ascii="Arial" w:hAnsi="Arial" w:cs="Arial"/>
          <w:sz w:val="24"/>
          <w:szCs w:val="24"/>
          <w:lang w:eastAsia="ru-RU"/>
        </w:rPr>
      </w:pPr>
      <w:r w:rsidRPr="00BE6EEC">
        <w:rPr>
          <w:rFonts w:ascii="Arial" w:hAnsi="Arial" w:cs="Arial"/>
          <w:sz w:val="24"/>
          <w:szCs w:val="24"/>
          <w:lang w:eastAsia="ru-RU"/>
        </w:rPr>
        <w:t>4</w:t>
      </w:r>
      <w:r w:rsidR="001C1823" w:rsidRPr="00BE6EEC">
        <w:rPr>
          <w:rFonts w:ascii="Arial" w:hAnsi="Arial" w:cs="Arial"/>
          <w:sz w:val="24"/>
          <w:szCs w:val="24"/>
          <w:lang w:eastAsia="ru-RU"/>
        </w:rPr>
        <w:t xml:space="preserve">. </w:t>
      </w:r>
      <w:proofErr w:type="gramStart"/>
      <w:r w:rsidR="001C1823" w:rsidRPr="00BE6EEC">
        <w:rPr>
          <w:rFonts w:ascii="Arial" w:hAnsi="Arial" w:cs="Arial"/>
          <w:sz w:val="24"/>
          <w:szCs w:val="24"/>
          <w:lang w:eastAsia="ru-RU"/>
        </w:rPr>
        <w:t>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государственных у</w:t>
      </w:r>
      <w:bookmarkStart w:id="0" w:name="_GoBack"/>
      <w:bookmarkEnd w:id="0"/>
      <w:r w:rsidR="001C1823" w:rsidRPr="00BE6EEC">
        <w:rPr>
          <w:rFonts w:ascii="Arial" w:hAnsi="Arial" w:cs="Arial"/>
          <w:sz w:val="24"/>
          <w:szCs w:val="24"/>
          <w:lang w:eastAsia="ru-RU"/>
        </w:rPr>
        <w:t>слуг в сфере миграции, 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w:t>
      </w:r>
      <w:proofErr w:type="gramEnd"/>
      <w:r w:rsidR="001C1823" w:rsidRPr="00BE6EEC">
        <w:rPr>
          <w:rFonts w:ascii="Arial" w:hAnsi="Arial" w:cs="Arial"/>
          <w:sz w:val="24"/>
          <w:szCs w:val="24"/>
          <w:lang w:eastAsia="ru-RU"/>
        </w:rPr>
        <w:t xml:space="preserve"> </w:t>
      </w:r>
      <w:proofErr w:type="gramStart"/>
      <w:r w:rsidR="001C1823" w:rsidRPr="00BE6EEC">
        <w:rPr>
          <w:rFonts w:ascii="Arial" w:hAnsi="Arial" w:cs="Arial"/>
          <w:sz w:val="24"/>
          <w:szCs w:val="24"/>
          <w:lang w:eastAsia="ru-RU"/>
        </w:rPr>
        <w:t xml:space="preserve">уведомлением гражданина, направившего обращение, о переадресации его обращения, за исключением случая, если текст письменного обращения не поддается прочтению, ответ на обращение не </w:t>
      </w:r>
      <w:r w:rsidR="00FA69E4" w:rsidRPr="00BE6EEC">
        <w:rPr>
          <w:rFonts w:ascii="Arial" w:hAnsi="Arial" w:cs="Arial"/>
          <w:sz w:val="24"/>
          <w:szCs w:val="24"/>
          <w:lang w:eastAsia="ru-RU"/>
        </w:rPr>
        <w:t>дается,</w:t>
      </w:r>
      <w:r w:rsidR="001C1823" w:rsidRPr="00BE6EEC">
        <w:rPr>
          <w:rFonts w:ascii="Arial" w:hAnsi="Arial" w:cs="Arial"/>
          <w:sz w:val="24"/>
          <w:szCs w:val="24"/>
          <w:lang w:eastAsia="ru-RU"/>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w:t>
      </w:r>
      <w:proofErr w:type="gramEnd"/>
      <w:r w:rsidR="001C1823" w:rsidRPr="00BE6EEC">
        <w:rPr>
          <w:rFonts w:ascii="Arial" w:hAnsi="Arial" w:cs="Arial"/>
          <w:sz w:val="24"/>
          <w:szCs w:val="24"/>
          <w:lang w:eastAsia="ru-RU"/>
        </w:rPr>
        <w:t xml:space="preserve"> фамилия и почтовый адрес поддаются прочтению.</w:t>
      </w:r>
    </w:p>
    <w:p w:rsidR="001C1823" w:rsidRPr="00BE6EEC" w:rsidRDefault="002F12AC"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lang w:eastAsia="ru-RU"/>
        </w:rPr>
        <w:t>5</w:t>
      </w:r>
      <w:r w:rsidR="001C1823" w:rsidRPr="00BE6EEC">
        <w:rPr>
          <w:rFonts w:ascii="Arial" w:hAnsi="Arial" w:cs="Arial"/>
          <w:sz w:val="24"/>
          <w:szCs w:val="24"/>
        </w:rPr>
        <w:t>. Если письменное обращение гражданина поступило из Администрации Президента Российской Федерации, Правительства Российской Федерации, Совета Федерации Федерального Собрания Российской Федерации, Государственной Думы Федерального Собрания Российской Федерации, Законодательного Собрания Новосибирской области, Совета депутатов города Новосибирска, иных государственных органов, в регистрационной карточке указывается соответствующий орган.</w:t>
      </w:r>
    </w:p>
    <w:p w:rsidR="001C1823" w:rsidRPr="00BE6EEC" w:rsidRDefault="002F12AC"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6</w:t>
      </w:r>
      <w:r w:rsidR="001C1823" w:rsidRPr="00BE6EEC">
        <w:rPr>
          <w:rFonts w:ascii="Arial" w:hAnsi="Arial" w:cs="Arial"/>
          <w:sz w:val="24"/>
          <w:szCs w:val="24"/>
        </w:rPr>
        <w:t>. Регистрация обращений депутатов всех уровней, к которым прилагаются письма граждан или в которых идет речь об обращениях граждан, осуществляется в аналогичном порядке.</w:t>
      </w:r>
    </w:p>
    <w:p w:rsidR="001C1823" w:rsidRPr="00BE6EEC" w:rsidRDefault="002F12AC"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7</w:t>
      </w:r>
      <w:r w:rsidR="001C1823" w:rsidRPr="00BE6EEC">
        <w:rPr>
          <w:rFonts w:ascii="Arial" w:hAnsi="Arial" w:cs="Arial"/>
          <w:sz w:val="24"/>
          <w:szCs w:val="24"/>
        </w:rPr>
        <w:t xml:space="preserve">. На первой странице письменного обращения гражданина в правом нижнем углу (или на свободном поле) проставляется </w:t>
      </w:r>
      <w:r w:rsidR="00594BF2">
        <w:rPr>
          <w:rFonts w:ascii="Arial" w:hAnsi="Arial" w:cs="Arial"/>
          <w:sz w:val="24"/>
          <w:szCs w:val="24"/>
        </w:rPr>
        <w:t xml:space="preserve">запись, которая содержит </w:t>
      </w:r>
      <w:r w:rsidR="001C1823" w:rsidRPr="00BE6EEC">
        <w:rPr>
          <w:rFonts w:ascii="Arial" w:hAnsi="Arial" w:cs="Arial"/>
          <w:sz w:val="24"/>
          <w:szCs w:val="24"/>
        </w:rPr>
        <w:t xml:space="preserve"> дат</w:t>
      </w:r>
      <w:r w:rsidR="00594BF2">
        <w:rPr>
          <w:rFonts w:ascii="Arial" w:hAnsi="Arial" w:cs="Arial"/>
          <w:sz w:val="24"/>
          <w:szCs w:val="24"/>
        </w:rPr>
        <w:t>у</w:t>
      </w:r>
      <w:r w:rsidR="001C1823" w:rsidRPr="00BE6EEC">
        <w:rPr>
          <w:rFonts w:ascii="Arial" w:hAnsi="Arial" w:cs="Arial"/>
          <w:sz w:val="24"/>
          <w:szCs w:val="24"/>
        </w:rPr>
        <w:t xml:space="preserve"> регистрации и входящий номер.</w:t>
      </w:r>
    </w:p>
    <w:p w:rsidR="001C1823" w:rsidRPr="00BE6EEC" w:rsidRDefault="0074276C"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8</w:t>
      </w:r>
      <w:r w:rsidR="001C1823" w:rsidRPr="00BE6EEC">
        <w:rPr>
          <w:rFonts w:ascii="Arial" w:hAnsi="Arial" w:cs="Arial"/>
          <w:sz w:val="24"/>
          <w:szCs w:val="24"/>
        </w:rPr>
        <w:t>. Если обращение направляется в соответствующие органы государственной власти, органы местного самоуправления, организации или учреждения, обратившемуся гражданину в течение семи дней со дня регистрации направляется уведомление о том, кому и куда направлено его обращение.</w:t>
      </w:r>
    </w:p>
    <w:p w:rsidR="001C1823" w:rsidRPr="00BE6EEC" w:rsidRDefault="0074276C"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9</w:t>
      </w:r>
      <w:r w:rsidR="001C1823" w:rsidRPr="00BE6EEC">
        <w:rPr>
          <w:rFonts w:ascii="Arial" w:hAnsi="Arial" w:cs="Arial"/>
          <w:sz w:val="24"/>
          <w:szCs w:val="24"/>
        </w:rPr>
        <w:t>.</w:t>
      </w:r>
      <w:r w:rsidR="001C1823" w:rsidRPr="00BE6EEC">
        <w:rPr>
          <w:rFonts w:ascii="Arial" w:eastAsia="Times New Roman" w:hAnsi="Arial" w:cs="Arial"/>
          <w:sz w:val="24"/>
          <w:szCs w:val="24"/>
          <w:lang w:eastAsia="ru-RU"/>
        </w:rPr>
        <w:t xml:space="preserve"> Письменные обращения после регистрации передаются исполнителю, в компетенцию которого входит решение поставленных в обращении вопросов. Отметка о получении обращения исполнителем указывается в журнале учета заявлений, жалоб и предложений граждан (дата и подпись).</w:t>
      </w:r>
    </w:p>
    <w:p w:rsidR="001C1823" w:rsidRPr="00BE6EEC" w:rsidRDefault="001C1823" w:rsidP="009A4A2C">
      <w:pPr>
        <w:autoSpaceDE w:val="0"/>
        <w:autoSpaceDN w:val="0"/>
        <w:adjustRightInd w:val="0"/>
        <w:spacing w:after="0" w:line="240" w:lineRule="auto"/>
        <w:jc w:val="both"/>
        <w:rPr>
          <w:rFonts w:ascii="Arial" w:hAnsi="Arial" w:cs="Arial"/>
          <w:sz w:val="24"/>
          <w:szCs w:val="24"/>
        </w:rPr>
      </w:pPr>
      <w:r w:rsidRPr="00BE6EEC">
        <w:rPr>
          <w:rFonts w:ascii="Arial" w:eastAsia="Times New Roman" w:hAnsi="Arial" w:cs="Arial"/>
          <w:sz w:val="24"/>
          <w:szCs w:val="24"/>
          <w:lang w:eastAsia="ru-RU"/>
        </w:rPr>
        <w:t xml:space="preserve">                </w:t>
      </w:r>
    </w:p>
    <w:p w:rsidR="001C1823" w:rsidRPr="00BE6EEC" w:rsidRDefault="00C12AD6" w:rsidP="009A4A2C">
      <w:pPr>
        <w:autoSpaceDE w:val="0"/>
        <w:autoSpaceDN w:val="0"/>
        <w:adjustRightInd w:val="0"/>
        <w:spacing w:after="0" w:line="240" w:lineRule="auto"/>
        <w:jc w:val="center"/>
        <w:outlineLvl w:val="1"/>
        <w:rPr>
          <w:rFonts w:ascii="Arial" w:hAnsi="Arial" w:cs="Arial"/>
          <w:b/>
          <w:sz w:val="24"/>
          <w:szCs w:val="24"/>
        </w:rPr>
      </w:pPr>
      <w:r w:rsidRPr="00BE6EEC">
        <w:rPr>
          <w:rFonts w:ascii="Arial" w:hAnsi="Arial" w:cs="Arial"/>
          <w:b/>
          <w:sz w:val="24"/>
          <w:szCs w:val="24"/>
        </w:rPr>
        <w:t>5</w:t>
      </w:r>
      <w:r w:rsidR="001C1823" w:rsidRPr="00BE6EEC">
        <w:rPr>
          <w:rFonts w:ascii="Arial" w:hAnsi="Arial" w:cs="Arial"/>
          <w:b/>
          <w:sz w:val="24"/>
          <w:szCs w:val="24"/>
        </w:rPr>
        <w:t>. Порядок и сроки рассмотрения письменных обращений</w:t>
      </w:r>
    </w:p>
    <w:p w:rsidR="001C1823" w:rsidRPr="00BE6EEC" w:rsidRDefault="001C1823" w:rsidP="009A4A2C">
      <w:pPr>
        <w:autoSpaceDE w:val="0"/>
        <w:autoSpaceDN w:val="0"/>
        <w:adjustRightInd w:val="0"/>
        <w:spacing w:after="0" w:line="240" w:lineRule="auto"/>
        <w:jc w:val="center"/>
        <w:rPr>
          <w:rFonts w:ascii="Arial" w:hAnsi="Arial" w:cs="Arial"/>
          <w:b/>
          <w:sz w:val="24"/>
          <w:szCs w:val="24"/>
        </w:rPr>
      </w:pPr>
      <w:r w:rsidRPr="00BE6EEC">
        <w:rPr>
          <w:rFonts w:ascii="Arial" w:hAnsi="Arial" w:cs="Arial"/>
          <w:b/>
          <w:sz w:val="24"/>
          <w:szCs w:val="24"/>
        </w:rPr>
        <w:t xml:space="preserve">граждан, организация </w:t>
      </w:r>
      <w:proofErr w:type="gramStart"/>
      <w:r w:rsidRPr="00BE6EEC">
        <w:rPr>
          <w:rFonts w:ascii="Arial" w:hAnsi="Arial" w:cs="Arial"/>
          <w:b/>
          <w:sz w:val="24"/>
          <w:szCs w:val="24"/>
        </w:rPr>
        <w:t>контроля за</w:t>
      </w:r>
      <w:proofErr w:type="gramEnd"/>
      <w:r w:rsidRPr="00BE6EEC">
        <w:rPr>
          <w:rFonts w:ascii="Arial" w:hAnsi="Arial" w:cs="Arial"/>
          <w:b/>
          <w:sz w:val="24"/>
          <w:szCs w:val="24"/>
        </w:rPr>
        <w:t xml:space="preserve"> их рассмотрением</w:t>
      </w:r>
    </w:p>
    <w:p w:rsidR="001C1823" w:rsidRPr="00BE6EEC" w:rsidRDefault="001C1823" w:rsidP="009A4A2C">
      <w:pPr>
        <w:autoSpaceDE w:val="0"/>
        <w:autoSpaceDN w:val="0"/>
        <w:adjustRightInd w:val="0"/>
        <w:spacing w:after="0" w:line="240" w:lineRule="auto"/>
        <w:jc w:val="center"/>
        <w:rPr>
          <w:rFonts w:ascii="Arial" w:hAnsi="Arial" w:cs="Arial"/>
          <w:sz w:val="24"/>
          <w:szCs w:val="24"/>
        </w:rPr>
      </w:pPr>
    </w:p>
    <w:p w:rsidR="00394370"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1. Письменные обращения граждан, поступившие в администрацию</w:t>
      </w:r>
      <w:r w:rsidR="00EF5273" w:rsidRPr="00BE6EEC">
        <w:rPr>
          <w:rFonts w:ascii="Arial" w:hAnsi="Arial" w:cs="Arial"/>
          <w:sz w:val="24"/>
          <w:szCs w:val="24"/>
        </w:rPr>
        <w:t>,</w:t>
      </w:r>
      <w:r w:rsidRPr="00BE6EEC">
        <w:rPr>
          <w:rFonts w:ascii="Arial" w:hAnsi="Arial" w:cs="Arial"/>
          <w:sz w:val="24"/>
          <w:szCs w:val="24"/>
        </w:rPr>
        <w:t xml:space="preserve"> рассматриваются в течени</w:t>
      </w:r>
      <w:r w:rsidR="00EF5273" w:rsidRPr="00BE6EEC">
        <w:rPr>
          <w:rFonts w:ascii="Arial" w:hAnsi="Arial" w:cs="Arial"/>
          <w:sz w:val="24"/>
          <w:szCs w:val="24"/>
        </w:rPr>
        <w:t>е 30 дней со дня их регистрации за исключением случая, указанного в пункте 2 настоящего раздела.</w:t>
      </w:r>
      <w:r w:rsidR="00394370" w:rsidRPr="00BE6EEC">
        <w:rPr>
          <w:rFonts w:ascii="Arial" w:hAnsi="Arial" w:cs="Arial"/>
          <w:sz w:val="24"/>
          <w:szCs w:val="24"/>
        </w:rPr>
        <w:t xml:space="preserve"> В исключительных случаях, а также в случаях направления запроса в государственный орган, орган местного самоуправления  срок рассмотрения может быть продлен не более чем на 30 дней, уведомив о продлении срока рассмотрения гражданина, направившего обращение.</w:t>
      </w:r>
    </w:p>
    <w:p w:rsidR="00013C0C"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 xml:space="preserve">2. </w:t>
      </w:r>
      <w:r w:rsidR="00013C0C" w:rsidRPr="00BE6EEC">
        <w:rPr>
          <w:rFonts w:ascii="Arial" w:hAnsi="Arial" w:cs="Arial"/>
          <w:sz w:val="24"/>
          <w:szCs w:val="24"/>
        </w:rPr>
        <w:t xml:space="preserve">Письменное обращение, поступившее высшему должностному лицу субъекта Российской Федерации (руководителю высшего исполнительного органа власти Российской Федерации) и содержащее информацию о фактах возможных нарушений законодательства Российской Федерации в сфере миграции, рассматривается в течение 20 дней со дня </w:t>
      </w:r>
      <w:r w:rsidR="00EF5273" w:rsidRPr="00BE6EEC">
        <w:rPr>
          <w:rFonts w:ascii="Arial" w:hAnsi="Arial" w:cs="Arial"/>
          <w:sz w:val="24"/>
          <w:szCs w:val="24"/>
        </w:rPr>
        <w:t>регистрации</w:t>
      </w:r>
      <w:r w:rsidR="00013C0C" w:rsidRPr="00BE6EEC">
        <w:rPr>
          <w:rFonts w:ascii="Arial" w:hAnsi="Arial" w:cs="Arial"/>
          <w:sz w:val="24"/>
          <w:szCs w:val="24"/>
        </w:rPr>
        <w:t xml:space="preserve"> письменного обращения</w:t>
      </w:r>
      <w:r w:rsidR="00D10A54" w:rsidRPr="00BE6EEC">
        <w:rPr>
          <w:rFonts w:ascii="Arial" w:hAnsi="Arial" w:cs="Arial"/>
          <w:sz w:val="24"/>
          <w:szCs w:val="24"/>
        </w:rPr>
        <w:t>.</w:t>
      </w:r>
    </w:p>
    <w:p w:rsidR="006B5411" w:rsidRPr="00BE6EEC" w:rsidRDefault="00D10A54"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lastRenderedPageBreak/>
        <w:t xml:space="preserve">3. </w:t>
      </w:r>
      <w:r w:rsidR="00D050ED" w:rsidRPr="00BE6EEC">
        <w:rPr>
          <w:rFonts w:ascii="Arial" w:hAnsi="Arial" w:cs="Arial"/>
          <w:sz w:val="24"/>
          <w:szCs w:val="24"/>
        </w:rPr>
        <w:t>Работник, который назначен исполнителем по соответствующему обращению</w:t>
      </w:r>
      <w:r w:rsidR="0006574D" w:rsidRPr="00BE6EEC">
        <w:rPr>
          <w:rFonts w:ascii="Arial" w:hAnsi="Arial" w:cs="Arial"/>
          <w:sz w:val="24"/>
          <w:szCs w:val="24"/>
        </w:rPr>
        <w:t>,</w:t>
      </w:r>
      <w:r w:rsidR="006B5411" w:rsidRPr="00BE6EEC">
        <w:rPr>
          <w:rFonts w:ascii="Arial" w:hAnsi="Arial" w:cs="Arial"/>
          <w:sz w:val="24"/>
          <w:szCs w:val="24"/>
        </w:rPr>
        <w:t xml:space="preserve"> принимает все необходимые меры по разрешению поставленных в обращении вопросов, организуют всестороннее изучение вопроса, при необходимости запрашивает,  дополнительные документы и материалы в других государственных органах, органах местного самоуправления</w:t>
      </w:r>
      <w:r w:rsidR="00181E1D" w:rsidRPr="00BE6EEC">
        <w:rPr>
          <w:rFonts w:ascii="Arial" w:hAnsi="Arial" w:cs="Arial"/>
          <w:sz w:val="24"/>
          <w:szCs w:val="24"/>
        </w:rPr>
        <w:t>,</w:t>
      </w:r>
      <w:r w:rsidR="006B5411" w:rsidRPr="00BE6EEC">
        <w:rPr>
          <w:rFonts w:ascii="Arial" w:hAnsi="Arial" w:cs="Arial"/>
          <w:sz w:val="24"/>
          <w:szCs w:val="24"/>
        </w:rPr>
        <w:t xml:space="preserve"> привлекают экспертов, организуют выезд на место.</w:t>
      </w:r>
    </w:p>
    <w:p w:rsidR="008F1D3E" w:rsidRPr="00BE6EEC" w:rsidRDefault="00D10A54"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4</w:t>
      </w:r>
      <w:r w:rsidR="001C1823" w:rsidRPr="00BE6EEC">
        <w:rPr>
          <w:rFonts w:ascii="Arial" w:hAnsi="Arial" w:cs="Arial"/>
          <w:sz w:val="24"/>
          <w:szCs w:val="24"/>
        </w:rPr>
        <w:t>. Контроль за своевременным, объективным и полным рассмотрением обращений граждан осуществля</w:t>
      </w:r>
      <w:r w:rsidR="008F1D3E" w:rsidRPr="00BE6EEC">
        <w:rPr>
          <w:rFonts w:ascii="Arial" w:hAnsi="Arial" w:cs="Arial"/>
          <w:sz w:val="24"/>
          <w:szCs w:val="24"/>
        </w:rPr>
        <w:t xml:space="preserve">ет </w:t>
      </w:r>
      <w:r w:rsidR="00BB3A90">
        <w:rPr>
          <w:rFonts w:ascii="Arial" w:hAnsi="Arial" w:cs="Arial"/>
          <w:sz w:val="24"/>
          <w:szCs w:val="24"/>
        </w:rPr>
        <w:t>глава поселения</w:t>
      </w:r>
      <w:r w:rsidR="008F1D3E" w:rsidRPr="00BE6EEC">
        <w:rPr>
          <w:rFonts w:ascii="Arial" w:hAnsi="Arial" w:cs="Arial"/>
          <w:sz w:val="24"/>
          <w:szCs w:val="24"/>
        </w:rPr>
        <w:t>.</w:t>
      </w:r>
    </w:p>
    <w:p w:rsidR="001C1823" w:rsidRPr="00BE6EEC" w:rsidRDefault="00D10A54"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5</w:t>
      </w:r>
      <w:r w:rsidR="001C1823" w:rsidRPr="00BE6EEC">
        <w:rPr>
          <w:rFonts w:ascii="Arial" w:hAnsi="Arial" w:cs="Arial"/>
          <w:sz w:val="24"/>
          <w:szCs w:val="24"/>
        </w:rPr>
        <w:t>. Основанием для снятия обращения с контроля является направление письменного ответа гражданину на поставленные в его обращении вопросы.</w:t>
      </w:r>
    </w:p>
    <w:p w:rsidR="00D50336" w:rsidRPr="00BE6EEC" w:rsidRDefault="00D50336" w:rsidP="009A4A2C">
      <w:pPr>
        <w:autoSpaceDE w:val="0"/>
        <w:autoSpaceDN w:val="0"/>
        <w:adjustRightInd w:val="0"/>
        <w:spacing w:after="0" w:line="240" w:lineRule="auto"/>
        <w:ind w:firstLine="540"/>
        <w:jc w:val="both"/>
        <w:rPr>
          <w:rFonts w:ascii="Arial" w:hAnsi="Arial" w:cs="Arial"/>
          <w:sz w:val="24"/>
          <w:szCs w:val="24"/>
        </w:rPr>
      </w:pPr>
    </w:p>
    <w:p w:rsidR="001C1823" w:rsidRPr="00BE6EEC" w:rsidRDefault="00C12AD6" w:rsidP="009A4A2C">
      <w:pPr>
        <w:autoSpaceDE w:val="0"/>
        <w:autoSpaceDN w:val="0"/>
        <w:adjustRightInd w:val="0"/>
        <w:spacing w:after="0" w:line="240" w:lineRule="auto"/>
        <w:jc w:val="center"/>
        <w:outlineLvl w:val="1"/>
        <w:rPr>
          <w:rFonts w:ascii="Arial" w:hAnsi="Arial" w:cs="Arial"/>
          <w:b/>
          <w:sz w:val="24"/>
          <w:szCs w:val="24"/>
        </w:rPr>
      </w:pPr>
      <w:r w:rsidRPr="00BE6EEC">
        <w:rPr>
          <w:rFonts w:ascii="Arial" w:hAnsi="Arial" w:cs="Arial"/>
          <w:b/>
          <w:sz w:val="24"/>
          <w:szCs w:val="24"/>
        </w:rPr>
        <w:t>6</w:t>
      </w:r>
      <w:r w:rsidR="001C1823" w:rsidRPr="00BE6EEC">
        <w:rPr>
          <w:rFonts w:ascii="Arial" w:hAnsi="Arial" w:cs="Arial"/>
          <w:b/>
          <w:sz w:val="24"/>
          <w:szCs w:val="24"/>
        </w:rPr>
        <w:t>. Формирование дел с обращениями граждан</w:t>
      </w:r>
    </w:p>
    <w:p w:rsidR="001C1823" w:rsidRPr="00BE6EEC" w:rsidRDefault="001C1823" w:rsidP="009A4A2C">
      <w:pPr>
        <w:autoSpaceDE w:val="0"/>
        <w:autoSpaceDN w:val="0"/>
        <w:adjustRightInd w:val="0"/>
        <w:spacing w:after="0" w:line="240" w:lineRule="auto"/>
        <w:jc w:val="center"/>
        <w:outlineLvl w:val="1"/>
        <w:rPr>
          <w:rFonts w:ascii="Arial" w:hAnsi="Arial" w:cs="Arial"/>
          <w:sz w:val="24"/>
          <w:szCs w:val="24"/>
        </w:rPr>
      </w:pP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1. Письменные обращения граждан вместе с материалами по результатам их рассмотрения после снятия с контроля  хранятся у исполнителя для формирования дел. На лицевой стороне папки «Дело» проставляется:</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1) регистрационный номер;</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2) номер по классификатору;</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3) фамилия и инициалы заявителя;</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4) дата регистрации обращения.</w:t>
      </w:r>
    </w:p>
    <w:p w:rsidR="001C1823" w:rsidRPr="00BE6EEC" w:rsidRDefault="00CC4E70"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2</w:t>
      </w:r>
      <w:r w:rsidR="001C1823" w:rsidRPr="00BE6EEC">
        <w:rPr>
          <w:rFonts w:ascii="Arial" w:hAnsi="Arial" w:cs="Arial"/>
          <w:sz w:val="24"/>
          <w:szCs w:val="24"/>
        </w:rPr>
        <w:t>. В папку «Дело» вкладываются:</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 xml:space="preserve">1) подлинник </w:t>
      </w:r>
      <w:r w:rsidR="00683590" w:rsidRPr="00BE6EEC">
        <w:rPr>
          <w:rFonts w:ascii="Arial" w:hAnsi="Arial" w:cs="Arial"/>
          <w:sz w:val="24"/>
          <w:szCs w:val="24"/>
        </w:rPr>
        <w:t xml:space="preserve">или ксерокопия </w:t>
      </w:r>
      <w:r w:rsidRPr="00BE6EEC">
        <w:rPr>
          <w:rFonts w:ascii="Arial" w:hAnsi="Arial" w:cs="Arial"/>
          <w:sz w:val="24"/>
          <w:szCs w:val="24"/>
        </w:rPr>
        <w:t>письменного обращения;</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2) сопроводительный лист (аннотация);</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3) резолюция должностного лица либо уполномоченного на то лица;</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4) копия уведомления заявителя о передаче его обращения на рассмотрение;</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5) письмо о продлении рассмотрения обращения, если рассмотрение продлевалось, с уведомлением гражданина, направившего обращение;</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6) копия ответа заявителю по результатам рассмотрения его обращения.</w:t>
      </w:r>
    </w:p>
    <w:p w:rsidR="001C1823" w:rsidRPr="00BE6EEC" w:rsidRDefault="00CC4E70"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3</w:t>
      </w:r>
      <w:r w:rsidR="001C1823" w:rsidRPr="00BE6EEC">
        <w:rPr>
          <w:rFonts w:ascii="Arial" w:hAnsi="Arial" w:cs="Arial"/>
          <w:sz w:val="24"/>
          <w:szCs w:val="24"/>
        </w:rPr>
        <w:t>.</w:t>
      </w:r>
      <w:r w:rsidR="00C12AD6" w:rsidRPr="00BE6EEC">
        <w:rPr>
          <w:rFonts w:ascii="Arial" w:hAnsi="Arial" w:cs="Arial"/>
          <w:sz w:val="24"/>
          <w:szCs w:val="24"/>
        </w:rPr>
        <w:t xml:space="preserve"> </w:t>
      </w:r>
      <w:r w:rsidR="001C1823" w:rsidRPr="00BE6EEC">
        <w:rPr>
          <w:rFonts w:ascii="Arial" w:hAnsi="Arial" w:cs="Arial"/>
          <w:sz w:val="24"/>
          <w:szCs w:val="24"/>
        </w:rPr>
        <w:t xml:space="preserve">Снятые с контроля обращения граждан, оформленные в дела, хранятся </w:t>
      </w:r>
      <w:r w:rsidR="00683590" w:rsidRPr="00BE6EEC">
        <w:rPr>
          <w:rFonts w:ascii="Arial" w:hAnsi="Arial" w:cs="Arial"/>
          <w:sz w:val="24"/>
          <w:szCs w:val="24"/>
        </w:rPr>
        <w:t xml:space="preserve">в </w:t>
      </w:r>
      <w:r w:rsidR="00BB3A90">
        <w:rPr>
          <w:rFonts w:ascii="Arial" w:hAnsi="Arial" w:cs="Arial"/>
          <w:sz w:val="24"/>
          <w:szCs w:val="24"/>
        </w:rPr>
        <w:t>администрации</w:t>
      </w:r>
      <w:r w:rsidR="00683590" w:rsidRPr="00BE6EEC">
        <w:rPr>
          <w:rFonts w:ascii="Arial" w:hAnsi="Arial" w:cs="Arial"/>
          <w:sz w:val="24"/>
          <w:szCs w:val="24"/>
        </w:rPr>
        <w:t>.</w:t>
      </w:r>
      <w:r w:rsidR="001C1823" w:rsidRPr="00BE6EEC">
        <w:rPr>
          <w:rFonts w:ascii="Arial" w:hAnsi="Arial" w:cs="Arial"/>
          <w:sz w:val="24"/>
          <w:szCs w:val="24"/>
        </w:rPr>
        <w:t xml:space="preserve"> </w:t>
      </w:r>
    </w:p>
    <w:p w:rsidR="001C1823" w:rsidRPr="00BE6EEC" w:rsidRDefault="00CC4E70"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4</w:t>
      </w:r>
      <w:r w:rsidR="00C12AD6" w:rsidRPr="00BE6EEC">
        <w:rPr>
          <w:rFonts w:ascii="Arial" w:hAnsi="Arial" w:cs="Arial"/>
          <w:sz w:val="24"/>
          <w:szCs w:val="24"/>
        </w:rPr>
        <w:t xml:space="preserve">. </w:t>
      </w:r>
      <w:r w:rsidR="001C1823" w:rsidRPr="00BE6EEC">
        <w:rPr>
          <w:rFonts w:ascii="Arial" w:hAnsi="Arial" w:cs="Arial"/>
          <w:sz w:val="24"/>
          <w:szCs w:val="24"/>
        </w:rPr>
        <w:t>Дела с истекшим сроком хранения уничтожаются по акту.</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p>
    <w:p w:rsidR="001C1823" w:rsidRPr="00BE6EEC" w:rsidRDefault="00C12AD6" w:rsidP="009A4A2C">
      <w:pPr>
        <w:autoSpaceDE w:val="0"/>
        <w:autoSpaceDN w:val="0"/>
        <w:adjustRightInd w:val="0"/>
        <w:spacing w:after="0" w:line="240" w:lineRule="auto"/>
        <w:jc w:val="center"/>
        <w:outlineLvl w:val="1"/>
        <w:rPr>
          <w:rFonts w:ascii="Arial" w:hAnsi="Arial" w:cs="Arial"/>
          <w:b/>
          <w:sz w:val="24"/>
          <w:szCs w:val="24"/>
        </w:rPr>
      </w:pPr>
      <w:r w:rsidRPr="00BE6EEC">
        <w:rPr>
          <w:rFonts w:ascii="Arial" w:hAnsi="Arial" w:cs="Arial"/>
          <w:b/>
          <w:sz w:val="24"/>
          <w:szCs w:val="24"/>
        </w:rPr>
        <w:t>7</w:t>
      </w:r>
      <w:r w:rsidR="001C1823" w:rsidRPr="00BE6EEC">
        <w:rPr>
          <w:rFonts w:ascii="Arial" w:hAnsi="Arial" w:cs="Arial"/>
          <w:b/>
          <w:sz w:val="24"/>
          <w:szCs w:val="24"/>
        </w:rPr>
        <w:t>. Личный прием граждан</w:t>
      </w:r>
    </w:p>
    <w:p w:rsidR="001C1823" w:rsidRPr="00BE6EEC" w:rsidRDefault="001C1823" w:rsidP="009A4A2C">
      <w:pPr>
        <w:autoSpaceDE w:val="0"/>
        <w:autoSpaceDN w:val="0"/>
        <w:adjustRightInd w:val="0"/>
        <w:spacing w:after="0" w:line="240" w:lineRule="auto"/>
        <w:jc w:val="center"/>
        <w:outlineLvl w:val="1"/>
        <w:rPr>
          <w:rFonts w:ascii="Arial" w:hAnsi="Arial" w:cs="Arial"/>
          <w:sz w:val="24"/>
          <w:szCs w:val="24"/>
        </w:rPr>
      </w:pPr>
    </w:p>
    <w:p w:rsidR="00EA1F17"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 xml:space="preserve">1. </w:t>
      </w:r>
      <w:r w:rsidR="004E58C5" w:rsidRPr="00BE6EEC">
        <w:rPr>
          <w:rFonts w:ascii="Arial" w:hAnsi="Arial" w:cs="Arial"/>
          <w:sz w:val="24"/>
          <w:szCs w:val="24"/>
        </w:rPr>
        <w:t xml:space="preserve">Глава </w:t>
      </w:r>
      <w:r w:rsidR="00BB3A90">
        <w:rPr>
          <w:rFonts w:ascii="Arial" w:hAnsi="Arial" w:cs="Arial"/>
          <w:sz w:val="24"/>
          <w:szCs w:val="24"/>
        </w:rPr>
        <w:t>поселения</w:t>
      </w:r>
      <w:r w:rsidR="004E58C5" w:rsidRPr="00BE6EEC">
        <w:rPr>
          <w:rFonts w:ascii="Arial" w:hAnsi="Arial" w:cs="Arial"/>
          <w:sz w:val="24"/>
          <w:szCs w:val="24"/>
        </w:rPr>
        <w:t xml:space="preserve"> осуществляет л</w:t>
      </w:r>
      <w:r w:rsidRPr="00BE6EEC">
        <w:rPr>
          <w:rFonts w:ascii="Arial" w:hAnsi="Arial" w:cs="Arial"/>
          <w:sz w:val="24"/>
          <w:szCs w:val="24"/>
        </w:rPr>
        <w:t xml:space="preserve">ичный прием граждан </w:t>
      </w:r>
      <w:r w:rsidR="00F67FDF" w:rsidRPr="00BE6EEC">
        <w:rPr>
          <w:rFonts w:ascii="Arial" w:hAnsi="Arial" w:cs="Arial"/>
          <w:sz w:val="24"/>
          <w:szCs w:val="24"/>
        </w:rPr>
        <w:t>каждую</w:t>
      </w:r>
      <w:r w:rsidR="00E11094" w:rsidRPr="00BE6EEC">
        <w:rPr>
          <w:rFonts w:ascii="Arial" w:hAnsi="Arial" w:cs="Arial"/>
          <w:sz w:val="24"/>
          <w:szCs w:val="24"/>
        </w:rPr>
        <w:t xml:space="preserve"> пятниц</w:t>
      </w:r>
      <w:r w:rsidR="00F67FDF" w:rsidRPr="00BE6EEC">
        <w:rPr>
          <w:rFonts w:ascii="Arial" w:hAnsi="Arial" w:cs="Arial"/>
          <w:sz w:val="24"/>
          <w:szCs w:val="24"/>
        </w:rPr>
        <w:t>у</w:t>
      </w:r>
      <w:r w:rsidR="00E11094" w:rsidRPr="00BE6EEC">
        <w:rPr>
          <w:rFonts w:ascii="Arial" w:hAnsi="Arial" w:cs="Arial"/>
          <w:sz w:val="24"/>
          <w:szCs w:val="24"/>
        </w:rPr>
        <w:t xml:space="preserve"> с 14 час 00 мин</w:t>
      </w:r>
      <w:r w:rsidR="00EA1F17" w:rsidRPr="00BE6EEC">
        <w:rPr>
          <w:rFonts w:ascii="Arial" w:hAnsi="Arial" w:cs="Arial"/>
          <w:sz w:val="24"/>
          <w:szCs w:val="24"/>
        </w:rPr>
        <w:t>.</w:t>
      </w:r>
    </w:p>
    <w:p w:rsidR="00E11094" w:rsidRPr="00BE6EEC" w:rsidRDefault="00F67FDF"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2.</w:t>
      </w:r>
      <w:r w:rsidR="00E11094" w:rsidRPr="00BE6EEC">
        <w:rPr>
          <w:rFonts w:ascii="Arial" w:hAnsi="Arial" w:cs="Arial"/>
          <w:sz w:val="24"/>
          <w:szCs w:val="24"/>
        </w:rPr>
        <w:t xml:space="preserve"> </w:t>
      </w:r>
      <w:r w:rsidR="00EA1F17" w:rsidRPr="00BE6EEC">
        <w:rPr>
          <w:rFonts w:ascii="Arial" w:hAnsi="Arial" w:cs="Arial"/>
          <w:sz w:val="24"/>
          <w:szCs w:val="24"/>
        </w:rPr>
        <w:t xml:space="preserve">Запись </w:t>
      </w:r>
      <w:r w:rsidR="00D10A54" w:rsidRPr="00BE6EEC">
        <w:rPr>
          <w:rFonts w:ascii="Arial" w:hAnsi="Arial" w:cs="Arial"/>
          <w:sz w:val="24"/>
          <w:szCs w:val="24"/>
        </w:rPr>
        <w:t>граждан на личный прием к Главе</w:t>
      </w:r>
      <w:r w:rsidR="00EA1F17" w:rsidRPr="00BE6EEC">
        <w:rPr>
          <w:rFonts w:ascii="Arial" w:hAnsi="Arial" w:cs="Arial"/>
          <w:sz w:val="24"/>
          <w:szCs w:val="24"/>
        </w:rPr>
        <w:t xml:space="preserve"> </w:t>
      </w:r>
      <w:r w:rsidR="00BB3A90">
        <w:rPr>
          <w:rFonts w:ascii="Arial" w:hAnsi="Arial" w:cs="Arial"/>
          <w:sz w:val="24"/>
          <w:szCs w:val="24"/>
        </w:rPr>
        <w:t>поселения  осуществляет заместитель главы администрации</w:t>
      </w:r>
      <w:r w:rsidR="00EA1F17" w:rsidRPr="00BE6EEC">
        <w:rPr>
          <w:rFonts w:ascii="Arial" w:hAnsi="Arial" w:cs="Arial"/>
          <w:sz w:val="24"/>
          <w:szCs w:val="24"/>
        </w:rPr>
        <w:t>.</w:t>
      </w:r>
    </w:p>
    <w:p w:rsidR="004F4CB7" w:rsidRPr="00BE6EEC" w:rsidRDefault="005754A5"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Запись осуществляется по телефону 8</w:t>
      </w:r>
      <w:r w:rsidR="00C61254" w:rsidRPr="00BE6EEC">
        <w:rPr>
          <w:rFonts w:ascii="Arial" w:hAnsi="Arial" w:cs="Arial"/>
          <w:sz w:val="24"/>
          <w:szCs w:val="24"/>
        </w:rPr>
        <w:t>-</w:t>
      </w:r>
      <w:r w:rsidRPr="00BE6EEC">
        <w:rPr>
          <w:rFonts w:ascii="Arial" w:hAnsi="Arial" w:cs="Arial"/>
          <w:sz w:val="24"/>
          <w:szCs w:val="24"/>
        </w:rPr>
        <w:t>383</w:t>
      </w:r>
      <w:r w:rsidR="00C61254" w:rsidRPr="00BE6EEC">
        <w:rPr>
          <w:rFonts w:ascii="Arial" w:hAnsi="Arial" w:cs="Arial"/>
          <w:sz w:val="24"/>
          <w:szCs w:val="24"/>
        </w:rPr>
        <w:t>-</w:t>
      </w:r>
      <w:r w:rsidR="00CC4E70" w:rsidRPr="00BE6EEC">
        <w:rPr>
          <w:rFonts w:ascii="Arial" w:hAnsi="Arial" w:cs="Arial"/>
          <w:sz w:val="24"/>
          <w:szCs w:val="24"/>
        </w:rPr>
        <w:t>68-</w:t>
      </w:r>
      <w:r w:rsidR="00BB3A90">
        <w:rPr>
          <w:rFonts w:ascii="Arial" w:hAnsi="Arial" w:cs="Arial"/>
          <w:sz w:val="24"/>
          <w:szCs w:val="24"/>
        </w:rPr>
        <w:t>93-935</w:t>
      </w:r>
      <w:r w:rsidRPr="00BE6EEC">
        <w:rPr>
          <w:rFonts w:ascii="Arial" w:hAnsi="Arial" w:cs="Arial"/>
          <w:sz w:val="24"/>
          <w:szCs w:val="24"/>
        </w:rPr>
        <w:t>.</w:t>
      </w:r>
      <w:r w:rsidR="00457DF7" w:rsidRPr="00BE6EEC">
        <w:rPr>
          <w:rFonts w:ascii="Arial" w:hAnsi="Arial" w:cs="Arial"/>
          <w:sz w:val="24"/>
          <w:szCs w:val="24"/>
        </w:rPr>
        <w:t xml:space="preserve"> Гражданину разъясняется порядок записи и проведения личного приема, предлагается изложить суть вопроса или просьбы в письменной форме или в форме электронного документа.</w:t>
      </w:r>
      <w:r w:rsidR="004F4CB7" w:rsidRPr="00BE6EEC">
        <w:rPr>
          <w:rFonts w:ascii="Arial" w:hAnsi="Arial" w:cs="Arial"/>
          <w:sz w:val="24"/>
          <w:szCs w:val="24"/>
        </w:rPr>
        <w:t xml:space="preserve"> </w:t>
      </w:r>
      <w:r w:rsidR="00BB3A90">
        <w:rPr>
          <w:rFonts w:ascii="Arial" w:hAnsi="Arial" w:cs="Arial"/>
          <w:sz w:val="24"/>
          <w:szCs w:val="24"/>
        </w:rPr>
        <w:t xml:space="preserve">Заместитель главы администрации </w:t>
      </w:r>
      <w:r w:rsidR="004F4CB7" w:rsidRPr="00BE6EEC">
        <w:rPr>
          <w:rFonts w:ascii="Arial" w:hAnsi="Arial" w:cs="Arial"/>
          <w:sz w:val="24"/>
          <w:szCs w:val="24"/>
        </w:rPr>
        <w:t xml:space="preserve"> вправе уточнить мотивы обращения и существо вопроса, а также ознакомиться с документами, подтверждающими обстоятельства, изложенные в обращении гражданина, которые приобщаются к материалам обращения.</w:t>
      </w:r>
    </w:p>
    <w:p w:rsidR="004F4CB7" w:rsidRPr="00BE6EEC" w:rsidRDefault="004F4CB7"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 xml:space="preserve">В случае если в обращении содержатся вопросы, решение которых не входит компетенцию администрации </w:t>
      </w:r>
      <w:r w:rsidR="00BB3A90">
        <w:rPr>
          <w:rFonts w:ascii="Arial" w:hAnsi="Arial" w:cs="Arial"/>
          <w:sz w:val="24"/>
          <w:szCs w:val="24"/>
        </w:rPr>
        <w:t xml:space="preserve">Польяновского сельсовета </w:t>
      </w:r>
      <w:r w:rsidRPr="00BE6EEC">
        <w:rPr>
          <w:rFonts w:ascii="Arial" w:hAnsi="Arial" w:cs="Arial"/>
          <w:sz w:val="24"/>
          <w:szCs w:val="24"/>
        </w:rPr>
        <w:t>Чистоозерного района Новосибирской области, гражданину дается разъяснение, куда и в каком порядке ему следует обратиться.</w:t>
      </w:r>
    </w:p>
    <w:p w:rsidR="00320B67" w:rsidRPr="00BE6EEC" w:rsidRDefault="00BB3A90" w:rsidP="009A4A2C">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00F67FDF" w:rsidRPr="00BE6EEC">
        <w:rPr>
          <w:rFonts w:ascii="Arial" w:hAnsi="Arial" w:cs="Arial"/>
          <w:sz w:val="24"/>
          <w:szCs w:val="24"/>
        </w:rPr>
        <w:t>.</w:t>
      </w:r>
      <w:r w:rsidR="007044BB" w:rsidRPr="00BE6EEC">
        <w:rPr>
          <w:rFonts w:ascii="Arial" w:hAnsi="Arial" w:cs="Arial"/>
          <w:sz w:val="24"/>
          <w:szCs w:val="24"/>
        </w:rPr>
        <w:t xml:space="preserve"> </w:t>
      </w:r>
      <w:r w:rsidR="00320B67" w:rsidRPr="00BE6EEC">
        <w:rPr>
          <w:rFonts w:ascii="Arial" w:hAnsi="Arial" w:cs="Arial"/>
          <w:sz w:val="24"/>
          <w:szCs w:val="24"/>
        </w:rPr>
        <w:t>При личном приеме гражданин предъявляет документ, удостоверяющий его личность.</w:t>
      </w:r>
    </w:p>
    <w:p w:rsidR="00804B2D" w:rsidRPr="00BE6EEC" w:rsidRDefault="00BB3A90" w:rsidP="009A4A2C">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4</w:t>
      </w:r>
      <w:r w:rsidR="007044BB" w:rsidRPr="00BE6EEC">
        <w:rPr>
          <w:rFonts w:ascii="Arial" w:hAnsi="Arial" w:cs="Arial"/>
          <w:sz w:val="24"/>
          <w:szCs w:val="24"/>
        </w:rPr>
        <w:t xml:space="preserve">. </w:t>
      </w:r>
      <w:r w:rsidR="00804B2D" w:rsidRPr="00BE6EEC">
        <w:rPr>
          <w:rFonts w:ascii="Arial" w:hAnsi="Arial" w:cs="Arial"/>
          <w:sz w:val="24"/>
          <w:szCs w:val="24"/>
        </w:rPr>
        <w:t xml:space="preserve">В день проведения личного приема граждан </w:t>
      </w:r>
      <w:r>
        <w:rPr>
          <w:rFonts w:ascii="Arial" w:hAnsi="Arial" w:cs="Arial"/>
          <w:sz w:val="24"/>
          <w:szCs w:val="24"/>
        </w:rPr>
        <w:t xml:space="preserve">заместитель главы администрации </w:t>
      </w:r>
      <w:r w:rsidR="00804B2D" w:rsidRPr="00BE6EEC">
        <w:rPr>
          <w:rFonts w:ascii="Arial" w:hAnsi="Arial" w:cs="Arial"/>
          <w:sz w:val="24"/>
          <w:szCs w:val="24"/>
        </w:rPr>
        <w:t xml:space="preserve"> заполняет </w:t>
      </w:r>
      <w:hyperlink r:id="rId8" w:history="1">
        <w:r w:rsidR="00804B2D" w:rsidRPr="00BE6EEC">
          <w:rPr>
            <w:rFonts w:ascii="Arial" w:hAnsi="Arial" w:cs="Arial"/>
            <w:sz w:val="24"/>
            <w:szCs w:val="24"/>
          </w:rPr>
          <w:t>карточки</w:t>
        </w:r>
      </w:hyperlink>
      <w:r w:rsidR="00804B2D" w:rsidRPr="00BE6EEC">
        <w:rPr>
          <w:rFonts w:ascii="Arial" w:hAnsi="Arial" w:cs="Arial"/>
          <w:sz w:val="24"/>
          <w:szCs w:val="24"/>
        </w:rPr>
        <w:t xml:space="preserve"> личного приема </w:t>
      </w:r>
      <w:proofErr w:type="gramStart"/>
      <w:r w:rsidR="00804B2D" w:rsidRPr="00BE6EEC">
        <w:rPr>
          <w:rFonts w:ascii="Arial" w:hAnsi="Arial" w:cs="Arial"/>
          <w:sz w:val="24"/>
          <w:szCs w:val="24"/>
        </w:rPr>
        <w:t>граждан</w:t>
      </w:r>
      <w:proofErr w:type="gramEnd"/>
      <w:r w:rsidR="00804B2D" w:rsidRPr="00BE6EEC">
        <w:rPr>
          <w:rFonts w:ascii="Arial" w:hAnsi="Arial" w:cs="Arial"/>
          <w:sz w:val="24"/>
          <w:szCs w:val="24"/>
        </w:rPr>
        <w:t xml:space="preserve"> и заносят </w:t>
      </w:r>
      <w:r w:rsidR="00804B2D" w:rsidRPr="00BE6EEC">
        <w:rPr>
          <w:rFonts w:ascii="Arial" w:hAnsi="Arial" w:cs="Arial"/>
          <w:sz w:val="24"/>
          <w:szCs w:val="24"/>
        </w:rPr>
        <w:lastRenderedPageBreak/>
        <w:t>регистрационные данные в журнал учета личного приема граждан</w:t>
      </w:r>
      <w:r w:rsidR="00191655">
        <w:rPr>
          <w:rFonts w:ascii="Arial" w:hAnsi="Arial" w:cs="Arial"/>
          <w:sz w:val="24"/>
          <w:szCs w:val="24"/>
        </w:rPr>
        <w:t xml:space="preserve"> (Приложение № 2)</w:t>
      </w:r>
      <w:r w:rsidR="00804B2D" w:rsidRPr="00BE6EEC">
        <w:rPr>
          <w:rFonts w:ascii="Arial" w:hAnsi="Arial" w:cs="Arial"/>
          <w:sz w:val="24"/>
          <w:szCs w:val="24"/>
        </w:rPr>
        <w:t>.</w:t>
      </w:r>
    </w:p>
    <w:p w:rsidR="00141558" w:rsidRPr="00BE6EEC" w:rsidRDefault="00DB197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Содержание устного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 в установленные</w:t>
      </w:r>
      <w:r w:rsidR="00197212" w:rsidRPr="00BE6EEC">
        <w:rPr>
          <w:rFonts w:ascii="Arial" w:hAnsi="Arial" w:cs="Arial"/>
          <w:sz w:val="24"/>
          <w:szCs w:val="24"/>
        </w:rPr>
        <w:t xml:space="preserve"> законом </w:t>
      </w:r>
      <w:r w:rsidRPr="00BE6EEC">
        <w:rPr>
          <w:rFonts w:ascii="Arial" w:hAnsi="Arial" w:cs="Arial"/>
          <w:sz w:val="24"/>
          <w:szCs w:val="24"/>
        </w:rPr>
        <w:t xml:space="preserve"> сроки.</w:t>
      </w:r>
    </w:p>
    <w:p w:rsidR="00141558" w:rsidRPr="00BE6EEC" w:rsidRDefault="00141558"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 xml:space="preserve">Письменное обращение, принятое в ходе личного приема, подлежит регистрации и рассмотрению в порядке, установленном ФЗ от 02.05.2006года №59-ФЗ «О порядке рассмотрения обращений граждан Российской Федерации» и настоящей Инструкцией. </w:t>
      </w:r>
    </w:p>
    <w:p w:rsidR="00DB1973" w:rsidRPr="00BE6EEC" w:rsidRDefault="00BB3A90" w:rsidP="009A4A2C">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5</w:t>
      </w:r>
      <w:r w:rsidR="00B81A32" w:rsidRPr="00BE6EEC">
        <w:rPr>
          <w:rFonts w:ascii="Arial" w:hAnsi="Arial" w:cs="Arial"/>
          <w:sz w:val="24"/>
          <w:szCs w:val="24"/>
        </w:rPr>
        <w:t xml:space="preserve">. </w:t>
      </w:r>
      <w:r w:rsidR="00DB1973" w:rsidRPr="00BE6EEC">
        <w:rPr>
          <w:rFonts w:ascii="Arial" w:hAnsi="Arial" w:cs="Arial"/>
          <w:sz w:val="24"/>
          <w:szCs w:val="24"/>
        </w:rPr>
        <w:t xml:space="preserve">После окончания </w:t>
      </w:r>
      <w:r w:rsidR="00B81A32" w:rsidRPr="00BE6EEC">
        <w:rPr>
          <w:rFonts w:ascii="Arial" w:hAnsi="Arial" w:cs="Arial"/>
          <w:sz w:val="24"/>
          <w:szCs w:val="24"/>
        </w:rPr>
        <w:t>приема,</w:t>
      </w:r>
      <w:r w:rsidR="00DB1973" w:rsidRPr="00BE6EEC">
        <w:rPr>
          <w:rFonts w:ascii="Arial" w:hAnsi="Arial" w:cs="Arial"/>
          <w:sz w:val="24"/>
          <w:szCs w:val="24"/>
        </w:rPr>
        <w:t xml:space="preserve"> заполненные личные карточки с резолюцией  Главы </w:t>
      </w:r>
      <w:r>
        <w:rPr>
          <w:rFonts w:ascii="Arial" w:hAnsi="Arial" w:cs="Arial"/>
          <w:sz w:val="24"/>
          <w:szCs w:val="24"/>
        </w:rPr>
        <w:t xml:space="preserve">поселения </w:t>
      </w:r>
      <w:r w:rsidR="00DB1973" w:rsidRPr="00BE6EEC">
        <w:rPr>
          <w:rFonts w:ascii="Arial" w:hAnsi="Arial" w:cs="Arial"/>
          <w:sz w:val="24"/>
          <w:szCs w:val="24"/>
        </w:rPr>
        <w:t>(именем, фамилией исполнителя) личная карточка с содержанием обращения гражданина направляется исполнителю.</w:t>
      </w:r>
    </w:p>
    <w:p w:rsidR="001C1823" w:rsidRPr="00BE6EEC" w:rsidRDefault="00BB3A90" w:rsidP="009A4A2C">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6</w:t>
      </w:r>
      <w:r w:rsidR="00B81A32" w:rsidRPr="00BE6EEC">
        <w:rPr>
          <w:rFonts w:ascii="Arial" w:hAnsi="Arial" w:cs="Arial"/>
          <w:sz w:val="24"/>
          <w:szCs w:val="24"/>
        </w:rPr>
        <w:t xml:space="preserve">. </w:t>
      </w:r>
      <w:r w:rsidR="001C1823" w:rsidRPr="00BE6EEC">
        <w:rPr>
          <w:rFonts w:ascii="Arial" w:hAnsi="Arial" w:cs="Arial"/>
          <w:sz w:val="24"/>
          <w:szCs w:val="24"/>
        </w:rPr>
        <w:t>Для ознакомления граждан на информационном стенде в холле, на сайте администрации размещается следующая информация:</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1) извлечения из законодательных и иных нормативных правовых актов, регулирующих правоотношения, связанные с реализацией гражданами права на обращение в государственные органы и органы местного самоуправления;</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2)  порядок информирования о ходе рассмотрения обращений граждан;</w:t>
      </w:r>
    </w:p>
    <w:p w:rsidR="001C1823" w:rsidRPr="00BE6EEC" w:rsidRDefault="0015676E"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3</w:t>
      </w:r>
      <w:r w:rsidR="001C1823" w:rsidRPr="00BE6EEC">
        <w:rPr>
          <w:rFonts w:ascii="Arial" w:hAnsi="Arial" w:cs="Arial"/>
          <w:sz w:val="24"/>
          <w:szCs w:val="24"/>
        </w:rPr>
        <w:t>) порядок получения консультаций;</w:t>
      </w:r>
    </w:p>
    <w:p w:rsidR="001C1823" w:rsidRPr="00BE6EEC" w:rsidRDefault="0015676E"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4</w:t>
      </w:r>
      <w:r w:rsidR="001C1823" w:rsidRPr="00BE6EEC">
        <w:rPr>
          <w:rFonts w:ascii="Arial" w:hAnsi="Arial" w:cs="Arial"/>
          <w:sz w:val="24"/>
          <w:szCs w:val="24"/>
        </w:rPr>
        <w:t>) порядок обжалования принятого по обращению решения или действия (бездействия) в связи с рассмотрением обращения;</w:t>
      </w:r>
    </w:p>
    <w:p w:rsidR="001C1823" w:rsidRDefault="0015676E"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5</w:t>
      </w:r>
      <w:r w:rsidR="001C1823" w:rsidRPr="00BE6EEC">
        <w:rPr>
          <w:rFonts w:ascii="Arial" w:hAnsi="Arial" w:cs="Arial"/>
          <w:sz w:val="24"/>
          <w:szCs w:val="24"/>
        </w:rPr>
        <w:t>) сроки рассмотрения обращений.</w:t>
      </w:r>
    </w:p>
    <w:p w:rsidR="00191655" w:rsidRPr="00BE6EEC" w:rsidRDefault="00191655" w:rsidP="009A4A2C">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7. 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rsidR="001C1823" w:rsidRPr="00BE6EEC" w:rsidRDefault="001C1823" w:rsidP="009A4A2C">
      <w:pPr>
        <w:autoSpaceDE w:val="0"/>
        <w:autoSpaceDN w:val="0"/>
        <w:adjustRightInd w:val="0"/>
        <w:spacing w:after="0" w:line="240" w:lineRule="auto"/>
        <w:jc w:val="both"/>
        <w:rPr>
          <w:rFonts w:ascii="Arial" w:hAnsi="Arial" w:cs="Arial"/>
          <w:sz w:val="24"/>
          <w:szCs w:val="24"/>
        </w:rPr>
      </w:pPr>
    </w:p>
    <w:p w:rsidR="001C1823" w:rsidRPr="00BE6EEC" w:rsidRDefault="00B81A32" w:rsidP="009A4A2C">
      <w:pPr>
        <w:autoSpaceDE w:val="0"/>
        <w:autoSpaceDN w:val="0"/>
        <w:adjustRightInd w:val="0"/>
        <w:spacing w:after="0" w:line="240" w:lineRule="auto"/>
        <w:jc w:val="center"/>
        <w:outlineLvl w:val="1"/>
        <w:rPr>
          <w:rFonts w:ascii="Arial" w:hAnsi="Arial" w:cs="Arial"/>
          <w:b/>
          <w:sz w:val="24"/>
          <w:szCs w:val="24"/>
        </w:rPr>
      </w:pPr>
      <w:r w:rsidRPr="00BE6EEC">
        <w:rPr>
          <w:rFonts w:ascii="Arial" w:hAnsi="Arial" w:cs="Arial"/>
          <w:b/>
          <w:sz w:val="24"/>
          <w:szCs w:val="24"/>
        </w:rPr>
        <w:t>8</w:t>
      </w:r>
      <w:r w:rsidR="001C1823" w:rsidRPr="00BE6EEC">
        <w:rPr>
          <w:rFonts w:ascii="Arial" w:hAnsi="Arial" w:cs="Arial"/>
          <w:b/>
          <w:sz w:val="24"/>
          <w:szCs w:val="24"/>
        </w:rPr>
        <w:t>. Порядок и сроки рассмотрения устных обращений</w:t>
      </w:r>
    </w:p>
    <w:p w:rsidR="001C1823" w:rsidRPr="00BE6EEC" w:rsidRDefault="001C1823" w:rsidP="009A4A2C">
      <w:pPr>
        <w:autoSpaceDE w:val="0"/>
        <w:autoSpaceDN w:val="0"/>
        <w:adjustRightInd w:val="0"/>
        <w:spacing w:after="0" w:line="240" w:lineRule="auto"/>
        <w:jc w:val="center"/>
        <w:rPr>
          <w:rFonts w:ascii="Arial" w:hAnsi="Arial" w:cs="Arial"/>
          <w:b/>
          <w:sz w:val="24"/>
          <w:szCs w:val="24"/>
        </w:rPr>
      </w:pPr>
      <w:r w:rsidRPr="00BE6EEC">
        <w:rPr>
          <w:rFonts w:ascii="Arial" w:hAnsi="Arial" w:cs="Arial"/>
          <w:b/>
          <w:sz w:val="24"/>
          <w:szCs w:val="24"/>
        </w:rPr>
        <w:t xml:space="preserve">граждан, организация </w:t>
      </w:r>
      <w:proofErr w:type="gramStart"/>
      <w:r w:rsidRPr="00BE6EEC">
        <w:rPr>
          <w:rFonts w:ascii="Arial" w:hAnsi="Arial" w:cs="Arial"/>
          <w:b/>
          <w:sz w:val="24"/>
          <w:szCs w:val="24"/>
        </w:rPr>
        <w:t>контроля за</w:t>
      </w:r>
      <w:proofErr w:type="gramEnd"/>
      <w:r w:rsidRPr="00BE6EEC">
        <w:rPr>
          <w:rFonts w:ascii="Arial" w:hAnsi="Arial" w:cs="Arial"/>
          <w:b/>
          <w:sz w:val="24"/>
          <w:szCs w:val="24"/>
        </w:rPr>
        <w:t xml:space="preserve"> их рассмотрением</w:t>
      </w:r>
    </w:p>
    <w:p w:rsidR="001C1823" w:rsidRPr="00BE6EEC" w:rsidRDefault="001C1823" w:rsidP="009A4A2C">
      <w:pPr>
        <w:autoSpaceDE w:val="0"/>
        <w:autoSpaceDN w:val="0"/>
        <w:adjustRightInd w:val="0"/>
        <w:spacing w:after="0" w:line="240" w:lineRule="auto"/>
        <w:jc w:val="center"/>
        <w:rPr>
          <w:rFonts w:ascii="Arial" w:hAnsi="Arial" w:cs="Arial"/>
          <w:sz w:val="24"/>
          <w:szCs w:val="24"/>
        </w:rPr>
      </w:pP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1. Устные обращения граждан</w:t>
      </w:r>
      <w:r w:rsidR="00283E93" w:rsidRPr="00BE6EEC">
        <w:rPr>
          <w:rFonts w:ascii="Arial" w:hAnsi="Arial" w:cs="Arial"/>
          <w:sz w:val="24"/>
          <w:szCs w:val="24"/>
        </w:rPr>
        <w:t xml:space="preserve"> при</w:t>
      </w:r>
      <w:r w:rsidR="00BB3A90">
        <w:rPr>
          <w:rFonts w:ascii="Arial" w:hAnsi="Arial" w:cs="Arial"/>
          <w:sz w:val="24"/>
          <w:szCs w:val="24"/>
        </w:rPr>
        <w:t>нимаются по телефону 8-383-68-93-935</w:t>
      </w:r>
      <w:r w:rsidRPr="00BE6EEC">
        <w:rPr>
          <w:rFonts w:ascii="Arial" w:hAnsi="Arial" w:cs="Arial"/>
          <w:sz w:val="24"/>
          <w:szCs w:val="24"/>
        </w:rPr>
        <w:t xml:space="preserve">,  фиксируются в журнале регистрации устных обращений граждан (приложение № </w:t>
      </w:r>
      <w:r w:rsidR="00191655">
        <w:rPr>
          <w:rFonts w:ascii="Arial" w:hAnsi="Arial" w:cs="Arial"/>
          <w:sz w:val="24"/>
          <w:szCs w:val="24"/>
        </w:rPr>
        <w:t>3</w:t>
      </w:r>
      <w:r w:rsidRPr="00BE6EEC">
        <w:rPr>
          <w:rFonts w:ascii="Arial" w:hAnsi="Arial" w:cs="Arial"/>
          <w:sz w:val="24"/>
          <w:szCs w:val="24"/>
        </w:rPr>
        <w:t>) и подлежат обязательному рассмотрению.</w:t>
      </w:r>
    </w:p>
    <w:p w:rsidR="00D17CBF" w:rsidRPr="00BE6EEC" w:rsidRDefault="007433DC"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 xml:space="preserve">2. </w:t>
      </w:r>
      <w:r w:rsidR="001C1823" w:rsidRPr="00BE6EEC">
        <w:rPr>
          <w:rFonts w:ascii="Arial" w:hAnsi="Arial" w:cs="Arial"/>
          <w:sz w:val="24"/>
          <w:szCs w:val="24"/>
        </w:rPr>
        <w:t>Ответ на телефонный звонок должен начинаться с информации о наименовании органа, в который позвонил гражданин, фамилии, имени, отчестве и должности служащего, принявшего телефонный звонок.</w:t>
      </w:r>
      <w:r w:rsidR="001B2C65" w:rsidRPr="00BE6EEC">
        <w:rPr>
          <w:rFonts w:ascii="Arial" w:hAnsi="Arial" w:cs="Arial"/>
          <w:sz w:val="24"/>
          <w:szCs w:val="24"/>
        </w:rPr>
        <w:t xml:space="preserve"> </w:t>
      </w:r>
      <w:r w:rsidR="00D17CBF" w:rsidRPr="00BE6EEC">
        <w:rPr>
          <w:rFonts w:ascii="Arial" w:hAnsi="Arial" w:cs="Arial"/>
          <w:sz w:val="24"/>
          <w:szCs w:val="24"/>
        </w:rPr>
        <w:t xml:space="preserve">Гражданин </w:t>
      </w:r>
      <w:r w:rsidR="00B42395" w:rsidRPr="00BE6EEC">
        <w:rPr>
          <w:rFonts w:ascii="Arial" w:hAnsi="Arial" w:cs="Arial"/>
          <w:sz w:val="24"/>
          <w:szCs w:val="24"/>
        </w:rPr>
        <w:t xml:space="preserve">обязательно должен представиться (ФИО), указать место </w:t>
      </w:r>
      <w:r w:rsidR="002445BE" w:rsidRPr="00BE6EEC">
        <w:rPr>
          <w:rFonts w:ascii="Arial" w:hAnsi="Arial" w:cs="Arial"/>
          <w:sz w:val="24"/>
          <w:szCs w:val="24"/>
        </w:rPr>
        <w:t>жительства</w:t>
      </w:r>
      <w:r w:rsidR="00B42395" w:rsidRPr="00BE6EEC">
        <w:rPr>
          <w:rFonts w:ascii="Arial" w:hAnsi="Arial" w:cs="Arial"/>
          <w:sz w:val="24"/>
          <w:szCs w:val="24"/>
        </w:rPr>
        <w:t xml:space="preserve"> и суть вопроса.</w:t>
      </w:r>
    </w:p>
    <w:p w:rsidR="005175D7" w:rsidRPr="00BE6EEC" w:rsidRDefault="007433DC"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 xml:space="preserve">3. </w:t>
      </w:r>
      <w:r w:rsidR="00BB3A90">
        <w:rPr>
          <w:rFonts w:ascii="Arial" w:hAnsi="Arial" w:cs="Arial"/>
          <w:sz w:val="24"/>
          <w:szCs w:val="24"/>
        </w:rPr>
        <w:t xml:space="preserve">Заместитель главы администрации </w:t>
      </w:r>
      <w:r w:rsidR="005175D7" w:rsidRPr="00BE6EEC">
        <w:rPr>
          <w:rFonts w:ascii="Arial" w:hAnsi="Arial" w:cs="Arial"/>
          <w:sz w:val="24"/>
          <w:szCs w:val="24"/>
        </w:rPr>
        <w:t xml:space="preserve"> соединит звонившего с главой </w:t>
      </w:r>
      <w:r w:rsidR="00BB3A90">
        <w:rPr>
          <w:rFonts w:ascii="Arial" w:hAnsi="Arial" w:cs="Arial"/>
          <w:sz w:val="24"/>
          <w:szCs w:val="24"/>
        </w:rPr>
        <w:t xml:space="preserve">поселения </w:t>
      </w:r>
      <w:r w:rsidR="005175D7" w:rsidRPr="00BE6EEC">
        <w:rPr>
          <w:rFonts w:ascii="Arial" w:hAnsi="Arial" w:cs="Arial"/>
          <w:sz w:val="24"/>
          <w:szCs w:val="24"/>
        </w:rPr>
        <w:t xml:space="preserve"> или </w:t>
      </w:r>
      <w:r w:rsidR="00BB3A90">
        <w:rPr>
          <w:rFonts w:ascii="Arial" w:hAnsi="Arial" w:cs="Arial"/>
          <w:sz w:val="24"/>
          <w:szCs w:val="24"/>
        </w:rPr>
        <w:t xml:space="preserve">выслушает сам </w:t>
      </w:r>
      <w:r w:rsidR="005175D7" w:rsidRPr="00BE6EEC">
        <w:rPr>
          <w:rFonts w:ascii="Arial" w:hAnsi="Arial" w:cs="Arial"/>
          <w:sz w:val="24"/>
          <w:szCs w:val="24"/>
        </w:rPr>
        <w:t xml:space="preserve"> для решения вопроса.</w:t>
      </w:r>
    </w:p>
    <w:p w:rsidR="001C1823" w:rsidRPr="00BE6EEC" w:rsidRDefault="007433DC"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 xml:space="preserve">4. </w:t>
      </w:r>
      <w:r w:rsidR="001C1823" w:rsidRPr="00BE6EEC">
        <w:rPr>
          <w:rFonts w:ascii="Arial" w:hAnsi="Arial" w:cs="Arial"/>
          <w:sz w:val="24"/>
          <w:szCs w:val="24"/>
        </w:rPr>
        <w:t>Ответы и разъяснения на устные обращения граждан даются, как правило, в день обращения. Если дать ответ (разъяснение) в день обращения не представляется возможным или гражданин настаивает на предоставлении письменного ответа, ему дается разъяснение о порядке и сроке получения ответа.</w:t>
      </w:r>
    </w:p>
    <w:p w:rsidR="00DA0A4E" w:rsidRPr="00BE6EEC" w:rsidRDefault="00DA0A4E" w:rsidP="009A4A2C">
      <w:pPr>
        <w:autoSpaceDE w:val="0"/>
        <w:autoSpaceDN w:val="0"/>
        <w:adjustRightInd w:val="0"/>
        <w:spacing w:after="0" w:line="240" w:lineRule="auto"/>
        <w:ind w:firstLine="540"/>
        <w:jc w:val="both"/>
        <w:rPr>
          <w:rFonts w:ascii="Arial" w:hAnsi="Arial" w:cs="Arial"/>
          <w:sz w:val="24"/>
          <w:szCs w:val="24"/>
        </w:rPr>
      </w:pPr>
    </w:p>
    <w:p w:rsidR="00DA0A4E" w:rsidRPr="00BE6EEC" w:rsidRDefault="007433DC" w:rsidP="009A4A2C">
      <w:pPr>
        <w:autoSpaceDE w:val="0"/>
        <w:autoSpaceDN w:val="0"/>
        <w:adjustRightInd w:val="0"/>
        <w:spacing w:after="0" w:line="240" w:lineRule="auto"/>
        <w:jc w:val="center"/>
        <w:outlineLvl w:val="1"/>
        <w:rPr>
          <w:rFonts w:ascii="Arial" w:hAnsi="Arial" w:cs="Arial"/>
          <w:b/>
          <w:sz w:val="24"/>
          <w:szCs w:val="24"/>
        </w:rPr>
      </w:pPr>
      <w:r w:rsidRPr="00BE6EEC">
        <w:rPr>
          <w:rFonts w:ascii="Arial" w:hAnsi="Arial" w:cs="Arial"/>
          <w:b/>
          <w:sz w:val="24"/>
          <w:szCs w:val="24"/>
        </w:rPr>
        <w:t>9</w:t>
      </w:r>
      <w:r w:rsidR="00DA0A4E" w:rsidRPr="00BE6EEC">
        <w:rPr>
          <w:rFonts w:ascii="Arial" w:hAnsi="Arial" w:cs="Arial"/>
          <w:b/>
          <w:sz w:val="24"/>
          <w:szCs w:val="24"/>
        </w:rPr>
        <w:t>. Организация работы с обращениями граждан,</w:t>
      </w:r>
    </w:p>
    <w:p w:rsidR="00DA0A4E" w:rsidRPr="00BE6EEC" w:rsidRDefault="00DA0A4E" w:rsidP="009A4A2C">
      <w:pPr>
        <w:autoSpaceDE w:val="0"/>
        <w:autoSpaceDN w:val="0"/>
        <w:adjustRightInd w:val="0"/>
        <w:spacing w:after="0" w:line="240" w:lineRule="auto"/>
        <w:jc w:val="center"/>
        <w:rPr>
          <w:rFonts w:ascii="Arial" w:hAnsi="Arial" w:cs="Arial"/>
          <w:b/>
          <w:sz w:val="24"/>
          <w:szCs w:val="24"/>
        </w:rPr>
      </w:pPr>
      <w:proofErr w:type="gramStart"/>
      <w:r w:rsidRPr="00BE6EEC">
        <w:rPr>
          <w:rFonts w:ascii="Arial" w:hAnsi="Arial" w:cs="Arial"/>
          <w:b/>
          <w:sz w:val="24"/>
          <w:szCs w:val="24"/>
        </w:rPr>
        <w:t>поступившими</w:t>
      </w:r>
      <w:proofErr w:type="gramEnd"/>
      <w:r w:rsidRPr="00BE6EEC">
        <w:rPr>
          <w:rFonts w:ascii="Arial" w:hAnsi="Arial" w:cs="Arial"/>
          <w:b/>
          <w:sz w:val="24"/>
          <w:szCs w:val="24"/>
        </w:rPr>
        <w:t xml:space="preserve"> по горячему телефону Администрации</w:t>
      </w:r>
    </w:p>
    <w:p w:rsidR="00DA0A4E" w:rsidRPr="00BE6EEC" w:rsidRDefault="00DA0A4E" w:rsidP="009A4A2C">
      <w:pPr>
        <w:autoSpaceDE w:val="0"/>
        <w:autoSpaceDN w:val="0"/>
        <w:adjustRightInd w:val="0"/>
        <w:spacing w:after="0" w:line="240" w:lineRule="auto"/>
        <w:jc w:val="center"/>
        <w:rPr>
          <w:rFonts w:ascii="Arial" w:hAnsi="Arial" w:cs="Arial"/>
          <w:sz w:val="24"/>
          <w:szCs w:val="24"/>
        </w:rPr>
      </w:pPr>
    </w:p>
    <w:p w:rsidR="00DA0A4E" w:rsidRPr="00BE6EEC" w:rsidRDefault="00DA0A4E"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 xml:space="preserve">1. Горячий телефон </w:t>
      </w:r>
      <w:r w:rsidR="00300DA1" w:rsidRPr="00BE6EEC">
        <w:rPr>
          <w:rFonts w:ascii="Arial" w:hAnsi="Arial" w:cs="Arial"/>
          <w:sz w:val="24"/>
          <w:szCs w:val="24"/>
        </w:rPr>
        <w:t>8-383-68-</w:t>
      </w:r>
      <w:r w:rsidR="00BB3A90">
        <w:rPr>
          <w:rFonts w:ascii="Arial" w:hAnsi="Arial" w:cs="Arial"/>
          <w:sz w:val="24"/>
          <w:szCs w:val="24"/>
        </w:rPr>
        <w:t>93-935</w:t>
      </w:r>
      <w:r w:rsidRPr="00BE6EEC">
        <w:rPr>
          <w:rFonts w:ascii="Arial" w:hAnsi="Arial" w:cs="Arial"/>
          <w:sz w:val="24"/>
          <w:szCs w:val="24"/>
        </w:rPr>
        <w:t xml:space="preserve"> работает в администрации в рабочие дни с 9-00 до </w:t>
      </w:r>
      <w:r w:rsidR="00BB3A90">
        <w:rPr>
          <w:rFonts w:ascii="Arial" w:hAnsi="Arial" w:cs="Arial"/>
          <w:sz w:val="24"/>
          <w:szCs w:val="24"/>
        </w:rPr>
        <w:t>17-12</w:t>
      </w:r>
      <w:r w:rsidR="00320AB7" w:rsidRPr="00BE6EEC">
        <w:rPr>
          <w:rFonts w:ascii="Arial" w:hAnsi="Arial" w:cs="Arial"/>
          <w:sz w:val="24"/>
          <w:szCs w:val="24"/>
        </w:rPr>
        <w:t xml:space="preserve"> </w:t>
      </w:r>
      <w:r w:rsidRPr="00BE6EEC">
        <w:rPr>
          <w:rFonts w:ascii="Arial" w:hAnsi="Arial" w:cs="Arial"/>
          <w:sz w:val="24"/>
          <w:szCs w:val="24"/>
        </w:rPr>
        <w:t xml:space="preserve">часов,  обращения принимает </w:t>
      </w:r>
      <w:r w:rsidR="00BB3A90">
        <w:rPr>
          <w:rFonts w:ascii="Arial" w:hAnsi="Arial" w:cs="Arial"/>
          <w:sz w:val="24"/>
          <w:szCs w:val="24"/>
        </w:rPr>
        <w:t xml:space="preserve">заместитель главы </w:t>
      </w:r>
      <w:r w:rsidRPr="00BE6EEC">
        <w:rPr>
          <w:rFonts w:ascii="Arial" w:hAnsi="Arial" w:cs="Arial"/>
          <w:sz w:val="24"/>
          <w:szCs w:val="24"/>
        </w:rPr>
        <w:t xml:space="preserve"> </w:t>
      </w:r>
      <w:r w:rsidR="00320AB7" w:rsidRPr="00BE6EEC">
        <w:rPr>
          <w:rFonts w:ascii="Arial" w:hAnsi="Arial" w:cs="Arial"/>
          <w:sz w:val="24"/>
          <w:szCs w:val="24"/>
        </w:rPr>
        <w:t>администрации</w:t>
      </w:r>
      <w:r w:rsidRPr="00BE6EEC">
        <w:rPr>
          <w:rFonts w:ascii="Arial" w:hAnsi="Arial" w:cs="Arial"/>
          <w:sz w:val="24"/>
          <w:szCs w:val="24"/>
        </w:rPr>
        <w:t xml:space="preserve">. 2. Обращения граждан, поступившие по горячему телефону (в том числе и </w:t>
      </w:r>
      <w:r w:rsidRPr="00BE6EEC">
        <w:rPr>
          <w:rFonts w:ascii="Arial" w:hAnsi="Arial" w:cs="Arial"/>
          <w:sz w:val="24"/>
          <w:szCs w:val="24"/>
        </w:rPr>
        <w:lastRenderedPageBreak/>
        <w:t>дежурным по администрации), фиксируются в журнале учета устных обращений граждан.</w:t>
      </w:r>
    </w:p>
    <w:p w:rsidR="00DA0A4E" w:rsidRPr="00BE6EEC" w:rsidRDefault="00DA0A4E"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 xml:space="preserve">3. Если по обращению гражданина не представляется возможным сразу дать исчерпывающий ответ, информация оперативно доводится до </w:t>
      </w:r>
      <w:r w:rsidR="00820727" w:rsidRPr="00BE6EEC">
        <w:rPr>
          <w:rFonts w:ascii="Arial" w:hAnsi="Arial" w:cs="Arial"/>
          <w:sz w:val="24"/>
          <w:szCs w:val="24"/>
        </w:rPr>
        <w:t xml:space="preserve">главы </w:t>
      </w:r>
      <w:r w:rsidR="00BB3A90">
        <w:rPr>
          <w:rFonts w:ascii="Arial" w:hAnsi="Arial" w:cs="Arial"/>
          <w:sz w:val="24"/>
          <w:szCs w:val="24"/>
        </w:rPr>
        <w:t xml:space="preserve">поселения </w:t>
      </w:r>
      <w:r w:rsidR="00820727" w:rsidRPr="00BE6EEC">
        <w:rPr>
          <w:rFonts w:ascii="Arial" w:hAnsi="Arial" w:cs="Arial"/>
          <w:sz w:val="24"/>
          <w:szCs w:val="24"/>
        </w:rPr>
        <w:t xml:space="preserve"> </w:t>
      </w:r>
      <w:r w:rsidRPr="00BE6EEC">
        <w:rPr>
          <w:rFonts w:ascii="Arial" w:hAnsi="Arial" w:cs="Arial"/>
          <w:sz w:val="24"/>
          <w:szCs w:val="24"/>
        </w:rPr>
        <w:t xml:space="preserve">для принятия мер. Результаты рассмотрения обращения сообщаются заявителю. </w:t>
      </w:r>
    </w:p>
    <w:p w:rsidR="00DA0A4E" w:rsidRPr="00BE6EEC" w:rsidRDefault="00DA0A4E" w:rsidP="009A4A2C">
      <w:pPr>
        <w:autoSpaceDE w:val="0"/>
        <w:autoSpaceDN w:val="0"/>
        <w:adjustRightInd w:val="0"/>
        <w:spacing w:after="0" w:line="240" w:lineRule="auto"/>
        <w:ind w:firstLine="540"/>
        <w:jc w:val="both"/>
        <w:rPr>
          <w:rFonts w:ascii="Arial" w:hAnsi="Arial" w:cs="Arial"/>
          <w:sz w:val="24"/>
          <w:szCs w:val="24"/>
        </w:rPr>
      </w:pPr>
    </w:p>
    <w:p w:rsidR="001C1823" w:rsidRPr="00BE6EEC" w:rsidRDefault="007433DC" w:rsidP="009A4A2C">
      <w:pPr>
        <w:autoSpaceDE w:val="0"/>
        <w:autoSpaceDN w:val="0"/>
        <w:adjustRightInd w:val="0"/>
        <w:spacing w:after="0" w:line="240" w:lineRule="auto"/>
        <w:jc w:val="center"/>
        <w:outlineLvl w:val="1"/>
        <w:rPr>
          <w:rFonts w:ascii="Arial" w:hAnsi="Arial" w:cs="Arial"/>
          <w:b/>
          <w:sz w:val="24"/>
          <w:szCs w:val="24"/>
        </w:rPr>
      </w:pPr>
      <w:r w:rsidRPr="00BE6EEC">
        <w:rPr>
          <w:rFonts w:ascii="Arial" w:hAnsi="Arial" w:cs="Arial"/>
          <w:b/>
          <w:sz w:val="24"/>
          <w:szCs w:val="24"/>
        </w:rPr>
        <w:t>10</w:t>
      </w:r>
      <w:r w:rsidR="001C1823" w:rsidRPr="00BE6EEC">
        <w:rPr>
          <w:rFonts w:ascii="Arial" w:hAnsi="Arial" w:cs="Arial"/>
          <w:b/>
          <w:sz w:val="24"/>
          <w:szCs w:val="24"/>
        </w:rPr>
        <w:t xml:space="preserve">. Составление </w:t>
      </w:r>
      <w:proofErr w:type="gramStart"/>
      <w:r w:rsidR="001C1823" w:rsidRPr="00BE6EEC">
        <w:rPr>
          <w:rFonts w:ascii="Arial" w:hAnsi="Arial" w:cs="Arial"/>
          <w:b/>
          <w:sz w:val="24"/>
          <w:szCs w:val="24"/>
        </w:rPr>
        <w:t>учетно-контрольной</w:t>
      </w:r>
      <w:proofErr w:type="gramEnd"/>
      <w:r w:rsidR="001C1823" w:rsidRPr="00BE6EEC">
        <w:rPr>
          <w:rFonts w:ascii="Arial" w:hAnsi="Arial" w:cs="Arial"/>
          <w:b/>
          <w:sz w:val="24"/>
          <w:szCs w:val="24"/>
        </w:rPr>
        <w:t xml:space="preserve"> и отчетно-аналитической</w:t>
      </w:r>
    </w:p>
    <w:p w:rsidR="001C1823" w:rsidRPr="00BE6EEC" w:rsidRDefault="001C1823" w:rsidP="009A4A2C">
      <w:pPr>
        <w:autoSpaceDE w:val="0"/>
        <w:autoSpaceDN w:val="0"/>
        <w:adjustRightInd w:val="0"/>
        <w:spacing w:after="0" w:line="240" w:lineRule="auto"/>
        <w:jc w:val="center"/>
        <w:rPr>
          <w:rFonts w:ascii="Arial" w:hAnsi="Arial" w:cs="Arial"/>
          <w:b/>
          <w:sz w:val="24"/>
          <w:szCs w:val="24"/>
        </w:rPr>
      </w:pPr>
      <w:r w:rsidRPr="00BE6EEC">
        <w:rPr>
          <w:rFonts w:ascii="Arial" w:hAnsi="Arial" w:cs="Arial"/>
          <w:b/>
          <w:sz w:val="24"/>
          <w:szCs w:val="24"/>
        </w:rPr>
        <w:t>информации по обращениям граждан</w:t>
      </w:r>
    </w:p>
    <w:p w:rsidR="001C1823" w:rsidRPr="00BE6EEC" w:rsidRDefault="001C1823" w:rsidP="009A4A2C">
      <w:pPr>
        <w:autoSpaceDE w:val="0"/>
        <w:autoSpaceDN w:val="0"/>
        <w:adjustRightInd w:val="0"/>
        <w:spacing w:after="0" w:line="240" w:lineRule="auto"/>
        <w:jc w:val="center"/>
        <w:rPr>
          <w:rFonts w:ascii="Arial" w:hAnsi="Arial" w:cs="Arial"/>
          <w:sz w:val="24"/>
          <w:szCs w:val="24"/>
        </w:rPr>
      </w:pPr>
    </w:p>
    <w:p w:rsidR="001C1823" w:rsidRPr="00BE6EEC" w:rsidRDefault="001C1823" w:rsidP="009A4A2C">
      <w:pPr>
        <w:autoSpaceDE w:val="0"/>
        <w:autoSpaceDN w:val="0"/>
        <w:adjustRightInd w:val="0"/>
        <w:spacing w:after="0" w:line="240" w:lineRule="auto"/>
        <w:ind w:firstLine="567"/>
        <w:jc w:val="both"/>
        <w:rPr>
          <w:rFonts w:ascii="Arial" w:eastAsia="Times New Roman" w:hAnsi="Arial" w:cs="Arial"/>
          <w:sz w:val="24"/>
          <w:szCs w:val="24"/>
          <w:lang w:eastAsia="ru-RU"/>
        </w:rPr>
      </w:pPr>
      <w:r w:rsidRPr="00BE6EEC">
        <w:rPr>
          <w:rFonts w:ascii="Arial" w:hAnsi="Arial" w:cs="Arial"/>
          <w:sz w:val="24"/>
          <w:szCs w:val="24"/>
        </w:rPr>
        <w:t>1. П</w:t>
      </w:r>
      <w:r w:rsidRPr="00BE6EEC">
        <w:rPr>
          <w:rFonts w:ascii="Arial" w:eastAsia="Times New Roman" w:hAnsi="Arial" w:cs="Arial"/>
          <w:sz w:val="24"/>
          <w:szCs w:val="24"/>
          <w:lang w:eastAsia="ru-RU"/>
        </w:rPr>
        <w:t xml:space="preserve">еречень, форма, периодичность предоставления учетно-контрольной и отчетно-аналитической информации по обращениям граждан утверждаются постановлением администрации </w:t>
      </w:r>
      <w:r w:rsidR="00BB3A90">
        <w:rPr>
          <w:rFonts w:ascii="Arial" w:eastAsia="Times New Roman" w:hAnsi="Arial" w:cs="Arial"/>
          <w:sz w:val="24"/>
          <w:szCs w:val="24"/>
          <w:lang w:eastAsia="ru-RU"/>
        </w:rPr>
        <w:t xml:space="preserve">Польяновского сельсовета </w:t>
      </w:r>
      <w:r w:rsidR="00FC2C77" w:rsidRPr="00BE6EEC">
        <w:rPr>
          <w:rFonts w:ascii="Arial" w:eastAsia="Times New Roman" w:hAnsi="Arial" w:cs="Arial"/>
          <w:sz w:val="24"/>
          <w:szCs w:val="24"/>
          <w:lang w:eastAsia="ru-RU"/>
        </w:rPr>
        <w:t xml:space="preserve">Чистоозерного </w:t>
      </w:r>
      <w:r w:rsidRPr="00BE6EEC">
        <w:rPr>
          <w:rFonts w:ascii="Arial" w:eastAsia="Times New Roman" w:hAnsi="Arial" w:cs="Arial"/>
          <w:sz w:val="24"/>
          <w:szCs w:val="24"/>
          <w:lang w:eastAsia="ru-RU"/>
        </w:rPr>
        <w:t>района</w:t>
      </w:r>
      <w:r w:rsidR="00BB3A90">
        <w:rPr>
          <w:rFonts w:ascii="Arial" w:eastAsia="Times New Roman" w:hAnsi="Arial" w:cs="Arial"/>
          <w:sz w:val="24"/>
          <w:szCs w:val="24"/>
          <w:lang w:eastAsia="ru-RU"/>
        </w:rPr>
        <w:t xml:space="preserve"> Новосибирской области</w:t>
      </w:r>
      <w:r w:rsidRPr="00BE6EEC">
        <w:rPr>
          <w:rFonts w:ascii="Arial" w:eastAsia="Times New Roman" w:hAnsi="Arial" w:cs="Arial"/>
          <w:sz w:val="24"/>
          <w:szCs w:val="24"/>
          <w:lang w:eastAsia="ru-RU"/>
        </w:rPr>
        <w:t>.</w:t>
      </w:r>
    </w:p>
    <w:p w:rsidR="001C1823" w:rsidRPr="00BE6EEC" w:rsidRDefault="001C1823" w:rsidP="009A4A2C">
      <w:pPr>
        <w:autoSpaceDE w:val="0"/>
        <w:autoSpaceDN w:val="0"/>
        <w:adjustRightInd w:val="0"/>
        <w:spacing w:after="0" w:line="240" w:lineRule="auto"/>
        <w:ind w:firstLine="567"/>
        <w:jc w:val="both"/>
        <w:rPr>
          <w:rFonts w:ascii="Arial" w:eastAsia="Times New Roman" w:hAnsi="Arial" w:cs="Arial"/>
          <w:sz w:val="24"/>
          <w:szCs w:val="24"/>
          <w:lang w:eastAsia="ru-RU"/>
        </w:rPr>
      </w:pPr>
      <w:r w:rsidRPr="00BE6EEC">
        <w:rPr>
          <w:rFonts w:ascii="Arial" w:eastAsia="Times New Roman" w:hAnsi="Arial" w:cs="Arial"/>
          <w:sz w:val="24"/>
          <w:szCs w:val="24"/>
          <w:lang w:eastAsia="ru-RU"/>
        </w:rPr>
        <w:t xml:space="preserve">2. Учетно-контрольная и отчетно-аналитическая информация по обращениям граждан готовится </w:t>
      </w:r>
      <w:r w:rsidR="00BB3A90">
        <w:rPr>
          <w:rFonts w:ascii="Arial" w:eastAsia="Times New Roman" w:hAnsi="Arial" w:cs="Arial"/>
          <w:sz w:val="24"/>
          <w:szCs w:val="24"/>
          <w:lang w:eastAsia="ru-RU"/>
        </w:rPr>
        <w:t>заместителем главы администрации</w:t>
      </w:r>
      <w:r w:rsidR="00FC2C77" w:rsidRPr="00BE6EEC">
        <w:rPr>
          <w:rFonts w:ascii="Arial" w:eastAsia="Times New Roman" w:hAnsi="Arial" w:cs="Arial"/>
          <w:sz w:val="24"/>
          <w:szCs w:val="24"/>
          <w:lang w:eastAsia="ru-RU"/>
        </w:rPr>
        <w:t xml:space="preserve"> </w:t>
      </w:r>
      <w:r w:rsidRPr="00BE6EEC">
        <w:rPr>
          <w:rFonts w:ascii="Arial" w:eastAsia="Times New Roman" w:hAnsi="Arial" w:cs="Arial"/>
          <w:sz w:val="24"/>
          <w:szCs w:val="24"/>
          <w:lang w:eastAsia="ru-RU"/>
        </w:rPr>
        <w:t xml:space="preserve">на основе журналов о регистрации обращений граждан ежемесячно, ежеквартально и за отчетный год. </w:t>
      </w:r>
    </w:p>
    <w:p w:rsidR="001C1823" w:rsidRPr="00BE6EEC" w:rsidRDefault="001C1823" w:rsidP="009A4A2C">
      <w:pPr>
        <w:autoSpaceDE w:val="0"/>
        <w:autoSpaceDN w:val="0"/>
        <w:adjustRightInd w:val="0"/>
        <w:spacing w:after="0" w:line="240" w:lineRule="auto"/>
        <w:ind w:firstLine="567"/>
        <w:jc w:val="both"/>
        <w:outlineLvl w:val="1"/>
        <w:rPr>
          <w:rFonts w:ascii="Arial" w:eastAsia="Times New Roman" w:hAnsi="Arial" w:cs="Arial"/>
          <w:sz w:val="24"/>
          <w:szCs w:val="24"/>
          <w:lang w:eastAsia="ru-RU"/>
        </w:rPr>
      </w:pPr>
      <w:r w:rsidRPr="00BE6EEC">
        <w:rPr>
          <w:rFonts w:ascii="Arial" w:eastAsia="Times New Roman" w:hAnsi="Arial" w:cs="Arial"/>
          <w:sz w:val="24"/>
          <w:szCs w:val="24"/>
          <w:lang w:eastAsia="ru-RU"/>
        </w:rPr>
        <w:t xml:space="preserve">3. </w:t>
      </w:r>
      <w:r w:rsidR="00D14C5F">
        <w:rPr>
          <w:rFonts w:ascii="Arial" w:eastAsia="Times New Roman" w:hAnsi="Arial" w:cs="Arial"/>
          <w:sz w:val="24"/>
          <w:szCs w:val="24"/>
          <w:lang w:eastAsia="ru-RU"/>
        </w:rPr>
        <w:t>Заместитель главы  администрации</w:t>
      </w:r>
      <w:r w:rsidRPr="00BE6EEC">
        <w:rPr>
          <w:rFonts w:ascii="Arial" w:eastAsia="Times New Roman" w:hAnsi="Arial" w:cs="Arial"/>
          <w:sz w:val="24"/>
          <w:szCs w:val="24"/>
          <w:lang w:eastAsia="ru-RU"/>
        </w:rPr>
        <w:t xml:space="preserve"> направля</w:t>
      </w:r>
      <w:r w:rsidR="00D14C5F">
        <w:rPr>
          <w:rFonts w:ascii="Arial" w:eastAsia="Times New Roman" w:hAnsi="Arial" w:cs="Arial"/>
          <w:sz w:val="24"/>
          <w:szCs w:val="24"/>
          <w:lang w:eastAsia="ru-RU"/>
        </w:rPr>
        <w:t>е</w:t>
      </w:r>
      <w:r w:rsidRPr="00BE6EEC">
        <w:rPr>
          <w:rFonts w:ascii="Arial" w:eastAsia="Times New Roman" w:hAnsi="Arial" w:cs="Arial"/>
          <w:sz w:val="24"/>
          <w:szCs w:val="24"/>
          <w:lang w:eastAsia="ru-RU"/>
        </w:rPr>
        <w:t xml:space="preserve">т каждую пятницу еженедельную информацию о количестве и характере обращений поступивших в </w:t>
      </w:r>
      <w:r w:rsidR="00594BF2">
        <w:rPr>
          <w:rFonts w:ascii="Arial" w:eastAsia="Times New Roman" w:hAnsi="Arial" w:cs="Arial"/>
          <w:sz w:val="24"/>
          <w:szCs w:val="24"/>
          <w:lang w:eastAsia="ru-RU"/>
        </w:rPr>
        <w:t xml:space="preserve">администрацию Польяновского сельсовета Чистоозерного района Новосибирской области в администрацию </w:t>
      </w:r>
      <w:r w:rsidRPr="00BE6EEC">
        <w:rPr>
          <w:rFonts w:ascii="Arial" w:eastAsia="Times New Roman" w:hAnsi="Arial" w:cs="Arial"/>
          <w:sz w:val="24"/>
          <w:szCs w:val="24"/>
          <w:lang w:eastAsia="ru-RU"/>
        </w:rPr>
        <w:t xml:space="preserve"> </w:t>
      </w:r>
      <w:r w:rsidR="001B3C1F" w:rsidRPr="00BE6EEC">
        <w:rPr>
          <w:rFonts w:ascii="Arial" w:eastAsia="Times New Roman" w:hAnsi="Arial" w:cs="Arial"/>
          <w:sz w:val="24"/>
          <w:szCs w:val="24"/>
          <w:lang w:eastAsia="ru-RU"/>
        </w:rPr>
        <w:t>Чистоозерного</w:t>
      </w:r>
      <w:r w:rsidRPr="00BE6EEC">
        <w:rPr>
          <w:rFonts w:ascii="Arial" w:eastAsia="Times New Roman" w:hAnsi="Arial" w:cs="Arial"/>
          <w:sz w:val="24"/>
          <w:szCs w:val="24"/>
          <w:lang w:eastAsia="ru-RU"/>
        </w:rPr>
        <w:t xml:space="preserve"> района</w:t>
      </w:r>
      <w:r w:rsidR="00594BF2">
        <w:rPr>
          <w:rFonts w:ascii="Arial" w:eastAsia="Times New Roman" w:hAnsi="Arial" w:cs="Arial"/>
          <w:sz w:val="24"/>
          <w:szCs w:val="24"/>
          <w:lang w:eastAsia="ru-RU"/>
        </w:rPr>
        <w:t>.</w:t>
      </w:r>
      <w:r w:rsidRPr="00BE6EEC">
        <w:rPr>
          <w:rFonts w:ascii="Arial" w:eastAsia="Times New Roman" w:hAnsi="Arial" w:cs="Arial"/>
          <w:sz w:val="24"/>
          <w:szCs w:val="24"/>
          <w:lang w:eastAsia="ru-RU"/>
        </w:rPr>
        <w:t xml:space="preserve"> </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p>
    <w:p w:rsidR="001C1823" w:rsidRPr="00BE6EEC" w:rsidRDefault="0063611D" w:rsidP="009A4A2C">
      <w:pPr>
        <w:autoSpaceDE w:val="0"/>
        <w:autoSpaceDN w:val="0"/>
        <w:adjustRightInd w:val="0"/>
        <w:spacing w:after="0" w:line="240" w:lineRule="auto"/>
        <w:jc w:val="center"/>
        <w:outlineLvl w:val="1"/>
        <w:rPr>
          <w:rFonts w:ascii="Arial" w:hAnsi="Arial" w:cs="Arial"/>
          <w:b/>
          <w:sz w:val="24"/>
          <w:szCs w:val="24"/>
        </w:rPr>
      </w:pPr>
      <w:r w:rsidRPr="00BE6EEC">
        <w:rPr>
          <w:rFonts w:ascii="Arial" w:hAnsi="Arial" w:cs="Arial"/>
          <w:b/>
          <w:sz w:val="24"/>
          <w:szCs w:val="24"/>
        </w:rPr>
        <w:t>11</w:t>
      </w:r>
      <w:r w:rsidR="001C1823" w:rsidRPr="00BE6EEC">
        <w:rPr>
          <w:rFonts w:ascii="Arial" w:hAnsi="Arial" w:cs="Arial"/>
          <w:b/>
          <w:sz w:val="24"/>
          <w:szCs w:val="24"/>
        </w:rPr>
        <w:t>. Обжалование решений или действий (бездействия)</w:t>
      </w:r>
    </w:p>
    <w:p w:rsidR="001C1823" w:rsidRPr="00BE6EEC" w:rsidRDefault="001C1823" w:rsidP="009A4A2C">
      <w:pPr>
        <w:autoSpaceDE w:val="0"/>
        <w:autoSpaceDN w:val="0"/>
        <w:adjustRightInd w:val="0"/>
        <w:spacing w:after="0" w:line="240" w:lineRule="auto"/>
        <w:jc w:val="center"/>
        <w:rPr>
          <w:rFonts w:ascii="Arial" w:hAnsi="Arial" w:cs="Arial"/>
          <w:b/>
          <w:sz w:val="24"/>
          <w:szCs w:val="24"/>
        </w:rPr>
      </w:pPr>
      <w:r w:rsidRPr="00BE6EEC">
        <w:rPr>
          <w:rFonts w:ascii="Arial" w:hAnsi="Arial" w:cs="Arial"/>
          <w:b/>
          <w:sz w:val="24"/>
          <w:szCs w:val="24"/>
        </w:rPr>
        <w:t>Работников администрации</w:t>
      </w:r>
    </w:p>
    <w:p w:rsidR="001C1823" w:rsidRPr="00BE6EEC" w:rsidRDefault="001C1823" w:rsidP="009A4A2C">
      <w:pPr>
        <w:autoSpaceDE w:val="0"/>
        <w:autoSpaceDN w:val="0"/>
        <w:adjustRightInd w:val="0"/>
        <w:spacing w:after="0" w:line="240" w:lineRule="auto"/>
        <w:jc w:val="center"/>
        <w:rPr>
          <w:rFonts w:ascii="Arial" w:hAnsi="Arial" w:cs="Arial"/>
          <w:sz w:val="24"/>
          <w:szCs w:val="24"/>
        </w:rPr>
      </w:pP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r w:rsidRPr="00BE6EEC">
        <w:rPr>
          <w:rFonts w:ascii="Arial" w:hAnsi="Arial" w:cs="Arial"/>
          <w:sz w:val="24"/>
          <w:szCs w:val="24"/>
        </w:rPr>
        <w:t>1. Гражданин вправе обжаловать принятое по обращению решение или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1C1823" w:rsidRPr="00BE6EEC" w:rsidRDefault="001C1823" w:rsidP="009A4A2C">
      <w:pPr>
        <w:autoSpaceDE w:val="0"/>
        <w:autoSpaceDN w:val="0"/>
        <w:adjustRightInd w:val="0"/>
        <w:spacing w:after="0" w:line="240" w:lineRule="auto"/>
        <w:ind w:firstLine="540"/>
        <w:jc w:val="both"/>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594BF2" w:rsidRDefault="00594BF2" w:rsidP="00191655">
      <w:pPr>
        <w:autoSpaceDE w:val="0"/>
        <w:autoSpaceDN w:val="0"/>
        <w:adjustRightInd w:val="0"/>
        <w:spacing w:after="0" w:line="240" w:lineRule="auto"/>
        <w:rPr>
          <w:rFonts w:ascii="Arial" w:hAnsi="Arial" w:cs="Arial"/>
          <w:sz w:val="24"/>
          <w:szCs w:val="24"/>
        </w:rPr>
      </w:pPr>
    </w:p>
    <w:p w:rsidR="00191655" w:rsidRDefault="00191655" w:rsidP="00191655">
      <w:pPr>
        <w:autoSpaceDE w:val="0"/>
        <w:autoSpaceDN w:val="0"/>
        <w:adjustRightInd w:val="0"/>
        <w:spacing w:after="0" w:line="240" w:lineRule="auto"/>
        <w:rPr>
          <w:rFonts w:ascii="Arial" w:hAnsi="Arial" w:cs="Arial"/>
          <w:sz w:val="24"/>
          <w:szCs w:val="24"/>
        </w:rPr>
      </w:pPr>
    </w:p>
    <w:p w:rsidR="00594BF2" w:rsidRDefault="00594BF2" w:rsidP="009D7719">
      <w:pPr>
        <w:autoSpaceDE w:val="0"/>
        <w:autoSpaceDN w:val="0"/>
        <w:adjustRightInd w:val="0"/>
        <w:spacing w:after="0" w:line="240" w:lineRule="auto"/>
        <w:ind w:firstLine="540"/>
        <w:jc w:val="right"/>
        <w:rPr>
          <w:rFonts w:ascii="Arial" w:hAnsi="Arial" w:cs="Arial"/>
          <w:sz w:val="24"/>
          <w:szCs w:val="24"/>
        </w:rPr>
      </w:pPr>
    </w:p>
    <w:p w:rsidR="00232DD5" w:rsidRPr="00BE6EEC" w:rsidRDefault="00232DD5" w:rsidP="009D7719">
      <w:pPr>
        <w:autoSpaceDE w:val="0"/>
        <w:autoSpaceDN w:val="0"/>
        <w:adjustRightInd w:val="0"/>
        <w:spacing w:after="0" w:line="240" w:lineRule="auto"/>
        <w:ind w:firstLine="540"/>
        <w:jc w:val="right"/>
        <w:rPr>
          <w:rFonts w:ascii="Arial" w:hAnsi="Arial" w:cs="Arial"/>
          <w:sz w:val="24"/>
          <w:szCs w:val="24"/>
        </w:rPr>
      </w:pPr>
      <w:r w:rsidRPr="00BE6EEC">
        <w:rPr>
          <w:rFonts w:ascii="Arial" w:hAnsi="Arial" w:cs="Arial"/>
          <w:sz w:val="24"/>
          <w:szCs w:val="24"/>
        </w:rPr>
        <w:lastRenderedPageBreak/>
        <w:t xml:space="preserve">Приложение </w:t>
      </w:r>
      <w:r w:rsidR="00FB75C6" w:rsidRPr="00BE6EEC">
        <w:rPr>
          <w:rFonts w:ascii="Arial" w:hAnsi="Arial" w:cs="Arial"/>
          <w:sz w:val="24"/>
          <w:szCs w:val="24"/>
        </w:rPr>
        <w:t>№</w:t>
      </w:r>
      <w:r w:rsidRPr="00BE6EEC">
        <w:rPr>
          <w:rFonts w:ascii="Arial" w:hAnsi="Arial" w:cs="Arial"/>
          <w:sz w:val="24"/>
          <w:szCs w:val="24"/>
        </w:rPr>
        <w:t xml:space="preserve">1 </w:t>
      </w:r>
    </w:p>
    <w:p w:rsidR="009D7719" w:rsidRPr="00BE6EEC" w:rsidRDefault="00232DD5" w:rsidP="009D7719">
      <w:pPr>
        <w:pStyle w:val="3"/>
        <w:spacing w:before="0" w:line="240" w:lineRule="auto"/>
        <w:jc w:val="right"/>
        <w:rPr>
          <w:rFonts w:ascii="Arial" w:hAnsi="Arial" w:cs="Arial"/>
          <w:b w:val="0"/>
          <w:color w:val="auto"/>
          <w:sz w:val="24"/>
          <w:szCs w:val="24"/>
        </w:rPr>
      </w:pPr>
      <w:r w:rsidRPr="00BE6EEC">
        <w:rPr>
          <w:rFonts w:ascii="Arial" w:hAnsi="Arial" w:cs="Arial"/>
          <w:b w:val="0"/>
          <w:color w:val="auto"/>
          <w:sz w:val="24"/>
          <w:szCs w:val="24"/>
        </w:rPr>
        <w:t xml:space="preserve">к инструкции о порядке  </w:t>
      </w:r>
    </w:p>
    <w:p w:rsidR="00232DD5" w:rsidRPr="00BE6EEC" w:rsidRDefault="00232DD5" w:rsidP="009D7719">
      <w:pPr>
        <w:pStyle w:val="3"/>
        <w:spacing w:before="0" w:line="240" w:lineRule="auto"/>
        <w:jc w:val="right"/>
        <w:rPr>
          <w:rFonts w:ascii="Arial" w:hAnsi="Arial" w:cs="Arial"/>
          <w:b w:val="0"/>
          <w:color w:val="auto"/>
          <w:sz w:val="24"/>
          <w:szCs w:val="24"/>
        </w:rPr>
      </w:pPr>
      <w:r w:rsidRPr="00BE6EEC">
        <w:rPr>
          <w:rFonts w:ascii="Arial" w:hAnsi="Arial" w:cs="Arial"/>
          <w:b w:val="0"/>
          <w:color w:val="auto"/>
          <w:sz w:val="24"/>
          <w:szCs w:val="24"/>
        </w:rPr>
        <w:t xml:space="preserve">организации работы с обращениями граждан </w:t>
      </w:r>
    </w:p>
    <w:p w:rsidR="00630514" w:rsidRPr="00BE6EEC" w:rsidRDefault="00630514" w:rsidP="00232DD5">
      <w:pPr>
        <w:autoSpaceDE w:val="0"/>
        <w:autoSpaceDN w:val="0"/>
        <w:adjustRightInd w:val="0"/>
        <w:spacing w:after="0" w:line="240" w:lineRule="auto"/>
        <w:ind w:firstLine="540"/>
        <w:jc w:val="center"/>
        <w:rPr>
          <w:rFonts w:ascii="Arial" w:hAnsi="Arial" w:cs="Arial"/>
          <w:sz w:val="24"/>
          <w:szCs w:val="24"/>
        </w:rPr>
      </w:pPr>
    </w:p>
    <w:p w:rsidR="00630514" w:rsidRPr="00BE6EEC" w:rsidRDefault="00630514" w:rsidP="00232DD5">
      <w:pPr>
        <w:autoSpaceDE w:val="0"/>
        <w:autoSpaceDN w:val="0"/>
        <w:adjustRightInd w:val="0"/>
        <w:spacing w:after="0" w:line="240" w:lineRule="auto"/>
        <w:ind w:firstLine="540"/>
        <w:jc w:val="center"/>
        <w:rPr>
          <w:rFonts w:ascii="Arial" w:hAnsi="Arial" w:cs="Arial"/>
          <w:sz w:val="24"/>
          <w:szCs w:val="24"/>
        </w:rPr>
      </w:pPr>
    </w:p>
    <w:p w:rsidR="00232DD5" w:rsidRPr="00BE6EEC" w:rsidRDefault="00232DD5" w:rsidP="00232DD5">
      <w:pPr>
        <w:autoSpaceDE w:val="0"/>
        <w:autoSpaceDN w:val="0"/>
        <w:adjustRightInd w:val="0"/>
        <w:spacing w:after="0" w:line="240" w:lineRule="auto"/>
        <w:ind w:firstLine="540"/>
        <w:jc w:val="center"/>
        <w:rPr>
          <w:rFonts w:ascii="Arial" w:hAnsi="Arial" w:cs="Arial"/>
          <w:sz w:val="24"/>
          <w:szCs w:val="24"/>
        </w:rPr>
      </w:pPr>
      <w:r w:rsidRPr="00BE6EEC">
        <w:rPr>
          <w:rFonts w:ascii="Arial" w:hAnsi="Arial" w:cs="Arial"/>
          <w:sz w:val="24"/>
          <w:szCs w:val="24"/>
        </w:rPr>
        <w:t>ЖУРНАЛ</w:t>
      </w:r>
    </w:p>
    <w:p w:rsidR="00232DD5" w:rsidRPr="00BE6EEC" w:rsidRDefault="00232DD5" w:rsidP="00232DD5">
      <w:pPr>
        <w:autoSpaceDE w:val="0"/>
        <w:autoSpaceDN w:val="0"/>
        <w:adjustRightInd w:val="0"/>
        <w:spacing w:after="0" w:line="240" w:lineRule="auto"/>
        <w:ind w:firstLine="540"/>
        <w:jc w:val="center"/>
        <w:rPr>
          <w:rFonts w:ascii="Arial" w:hAnsi="Arial" w:cs="Arial"/>
          <w:sz w:val="24"/>
          <w:szCs w:val="24"/>
        </w:rPr>
      </w:pPr>
      <w:r w:rsidRPr="00BE6EEC">
        <w:rPr>
          <w:rFonts w:ascii="Arial" w:hAnsi="Arial" w:cs="Arial"/>
          <w:sz w:val="24"/>
          <w:szCs w:val="24"/>
        </w:rPr>
        <w:t>предложений, заявлений, жалоб граждан</w:t>
      </w:r>
    </w:p>
    <w:p w:rsidR="00630514" w:rsidRPr="00BE6EEC" w:rsidRDefault="00630514" w:rsidP="00232DD5">
      <w:pPr>
        <w:autoSpaceDE w:val="0"/>
        <w:autoSpaceDN w:val="0"/>
        <w:adjustRightInd w:val="0"/>
        <w:spacing w:after="0" w:line="240" w:lineRule="auto"/>
        <w:ind w:firstLine="540"/>
        <w:jc w:val="both"/>
        <w:rPr>
          <w:rFonts w:ascii="Arial" w:hAnsi="Arial" w:cs="Arial"/>
          <w:sz w:val="24"/>
          <w:szCs w:val="24"/>
        </w:rPr>
      </w:pPr>
    </w:p>
    <w:tbl>
      <w:tblPr>
        <w:tblW w:w="10277" w:type="dxa"/>
        <w:jc w:val="center"/>
        <w:tblInd w:w="-923" w:type="dxa"/>
        <w:tblLayout w:type="fixed"/>
        <w:tblCellMar>
          <w:left w:w="70" w:type="dxa"/>
          <w:right w:w="70" w:type="dxa"/>
        </w:tblCellMar>
        <w:tblLook w:val="0000"/>
      </w:tblPr>
      <w:tblGrid>
        <w:gridCol w:w="851"/>
        <w:gridCol w:w="1135"/>
        <w:gridCol w:w="1416"/>
        <w:gridCol w:w="992"/>
        <w:gridCol w:w="1559"/>
        <w:gridCol w:w="1701"/>
        <w:gridCol w:w="1275"/>
        <w:gridCol w:w="1348"/>
      </w:tblGrid>
      <w:tr w:rsidR="00594BF2" w:rsidRPr="00BE6EEC" w:rsidTr="0046008D">
        <w:trPr>
          <w:cantSplit/>
          <w:trHeight w:val="843"/>
          <w:jc w:val="center"/>
        </w:trPr>
        <w:tc>
          <w:tcPr>
            <w:tcW w:w="851" w:type="dxa"/>
            <w:tcBorders>
              <w:top w:val="single" w:sz="6" w:space="0" w:color="auto"/>
              <w:left w:val="single" w:sz="6" w:space="0" w:color="auto"/>
              <w:right w:val="single" w:sz="6" w:space="0" w:color="auto"/>
            </w:tcBorders>
            <w:vAlign w:val="center"/>
          </w:tcPr>
          <w:p w:rsidR="00594BF2" w:rsidRPr="00BE6EEC" w:rsidRDefault="00594BF2" w:rsidP="00A06431">
            <w:pPr>
              <w:pStyle w:val="ConsPlusCell"/>
              <w:widowControl/>
              <w:jc w:val="center"/>
              <w:rPr>
                <w:sz w:val="24"/>
                <w:szCs w:val="24"/>
              </w:rPr>
            </w:pPr>
            <w:r w:rsidRPr="00BE6EEC">
              <w:rPr>
                <w:sz w:val="24"/>
                <w:szCs w:val="24"/>
              </w:rPr>
              <w:t xml:space="preserve">№ </w:t>
            </w:r>
            <w:r w:rsidRPr="00BE6EEC">
              <w:rPr>
                <w:sz w:val="24"/>
                <w:szCs w:val="24"/>
              </w:rPr>
              <w:br/>
            </w:r>
            <w:proofErr w:type="spellStart"/>
            <w:proofErr w:type="gramStart"/>
            <w:r w:rsidRPr="00BE6EEC">
              <w:rPr>
                <w:sz w:val="24"/>
                <w:szCs w:val="24"/>
              </w:rPr>
              <w:t>п</w:t>
            </w:r>
            <w:proofErr w:type="spellEnd"/>
            <w:proofErr w:type="gramEnd"/>
            <w:r w:rsidRPr="00BE6EEC">
              <w:rPr>
                <w:sz w:val="24"/>
                <w:szCs w:val="24"/>
              </w:rPr>
              <w:t>/</w:t>
            </w:r>
            <w:proofErr w:type="spellStart"/>
            <w:r w:rsidRPr="00BE6EEC">
              <w:rPr>
                <w:sz w:val="24"/>
                <w:szCs w:val="24"/>
              </w:rPr>
              <w:t>п</w:t>
            </w:r>
            <w:proofErr w:type="spellEnd"/>
          </w:p>
        </w:tc>
        <w:tc>
          <w:tcPr>
            <w:tcW w:w="1135" w:type="dxa"/>
            <w:tcBorders>
              <w:top w:val="single" w:sz="6" w:space="0" w:color="auto"/>
              <w:left w:val="single" w:sz="6" w:space="0" w:color="auto"/>
              <w:right w:val="single" w:sz="6" w:space="0" w:color="auto"/>
            </w:tcBorders>
            <w:vAlign w:val="center"/>
          </w:tcPr>
          <w:p w:rsidR="00594BF2" w:rsidRPr="00BE6EEC" w:rsidRDefault="00594BF2" w:rsidP="00A06431">
            <w:pPr>
              <w:pStyle w:val="ConsPlusCell"/>
              <w:widowControl/>
              <w:jc w:val="center"/>
              <w:rPr>
                <w:sz w:val="24"/>
                <w:szCs w:val="24"/>
              </w:rPr>
            </w:pPr>
            <w:r w:rsidRPr="00BE6EEC">
              <w:rPr>
                <w:sz w:val="24"/>
                <w:szCs w:val="24"/>
              </w:rPr>
              <w:t xml:space="preserve">Дата   </w:t>
            </w:r>
            <w:r w:rsidRPr="00BE6EEC">
              <w:rPr>
                <w:sz w:val="24"/>
                <w:szCs w:val="24"/>
              </w:rPr>
              <w:br/>
              <w:t>регистрации</w:t>
            </w:r>
          </w:p>
        </w:tc>
        <w:tc>
          <w:tcPr>
            <w:tcW w:w="1416" w:type="dxa"/>
            <w:tcBorders>
              <w:top w:val="single" w:sz="6" w:space="0" w:color="auto"/>
              <w:left w:val="single" w:sz="6" w:space="0" w:color="auto"/>
              <w:right w:val="single" w:sz="6" w:space="0" w:color="auto"/>
            </w:tcBorders>
            <w:vAlign w:val="center"/>
          </w:tcPr>
          <w:p w:rsidR="00594BF2" w:rsidRPr="00BE6EEC" w:rsidRDefault="00594BF2" w:rsidP="00A06431">
            <w:pPr>
              <w:pStyle w:val="ConsPlusCell"/>
              <w:widowControl/>
              <w:jc w:val="center"/>
              <w:rPr>
                <w:sz w:val="24"/>
                <w:szCs w:val="24"/>
              </w:rPr>
            </w:pPr>
            <w:r w:rsidRPr="00BE6EEC">
              <w:rPr>
                <w:sz w:val="24"/>
                <w:szCs w:val="24"/>
              </w:rPr>
              <w:t>Откуда поступило</w:t>
            </w:r>
          </w:p>
        </w:tc>
        <w:tc>
          <w:tcPr>
            <w:tcW w:w="992" w:type="dxa"/>
            <w:tcBorders>
              <w:top w:val="single" w:sz="6" w:space="0" w:color="auto"/>
              <w:left w:val="single" w:sz="6" w:space="0" w:color="auto"/>
              <w:right w:val="single" w:sz="6" w:space="0" w:color="auto"/>
            </w:tcBorders>
            <w:vAlign w:val="center"/>
          </w:tcPr>
          <w:p w:rsidR="00594BF2" w:rsidRPr="00BE6EEC" w:rsidRDefault="00594BF2" w:rsidP="00A06431">
            <w:pPr>
              <w:pStyle w:val="ConsPlusCell"/>
              <w:widowControl/>
              <w:jc w:val="center"/>
              <w:rPr>
                <w:sz w:val="24"/>
                <w:szCs w:val="24"/>
              </w:rPr>
            </w:pPr>
            <w:r w:rsidRPr="00BE6EEC">
              <w:rPr>
                <w:sz w:val="24"/>
                <w:szCs w:val="24"/>
              </w:rPr>
              <w:t>№, дата</w:t>
            </w:r>
          </w:p>
        </w:tc>
        <w:tc>
          <w:tcPr>
            <w:tcW w:w="1559" w:type="dxa"/>
            <w:tcBorders>
              <w:top w:val="single" w:sz="6" w:space="0" w:color="auto"/>
              <w:left w:val="single" w:sz="6" w:space="0" w:color="auto"/>
              <w:right w:val="single" w:sz="6" w:space="0" w:color="auto"/>
            </w:tcBorders>
            <w:vAlign w:val="center"/>
          </w:tcPr>
          <w:p w:rsidR="00594BF2" w:rsidRPr="00BE6EEC" w:rsidRDefault="00594BF2" w:rsidP="00A06431">
            <w:pPr>
              <w:pStyle w:val="ConsPlusCell"/>
              <w:widowControl/>
              <w:jc w:val="center"/>
              <w:rPr>
                <w:sz w:val="24"/>
                <w:szCs w:val="24"/>
              </w:rPr>
            </w:pPr>
            <w:r w:rsidRPr="00BE6EEC">
              <w:rPr>
                <w:sz w:val="24"/>
                <w:szCs w:val="24"/>
              </w:rPr>
              <w:t>Содержание обращения</w:t>
            </w:r>
          </w:p>
        </w:tc>
        <w:tc>
          <w:tcPr>
            <w:tcW w:w="1701" w:type="dxa"/>
            <w:tcBorders>
              <w:top w:val="single" w:sz="6" w:space="0" w:color="auto"/>
              <w:left w:val="single" w:sz="6" w:space="0" w:color="auto"/>
              <w:right w:val="single" w:sz="6" w:space="0" w:color="auto"/>
            </w:tcBorders>
            <w:vAlign w:val="center"/>
          </w:tcPr>
          <w:p w:rsidR="00594BF2" w:rsidRPr="00BE6EEC" w:rsidRDefault="00594BF2" w:rsidP="00A06431">
            <w:pPr>
              <w:pStyle w:val="ConsPlusCell"/>
              <w:widowControl/>
              <w:jc w:val="center"/>
              <w:rPr>
                <w:sz w:val="24"/>
                <w:szCs w:val="24"/>
              </w:rPr>
            </w:pPr>
            <w:r w:rsidRPr="00BE6EEC">
              <w:rPr>
                <w:sz w:val="24"/>
                <w:szCs w:val="24"/>
              </w:rPr>
              <w:t>ФИО исполнителя</w:t>
            </w:r>
          </w:p>
        </w:tc>
        <w:tc>
          <w:tcPr>
            <w:tcW w:w="1275" w:type="dxa"/>
            <w:tcBorders>
              <w:top w:val="single" w:sz="6" w:space="0" w:color="auto"/>
              <w:left w:val="single" w:sz="6" w:space="0" w:color="auto"/>
              <w:right w:val="single" w:sz="6" w:space="0" w:color="auto"/>
            </w:tcBorders>
            <w:vAlign w:val="center"/>
          </w:tcPr>
          <w:p w:rsidR="00594BF2" w:rsidRPr="00BE6EEC" w:rsidRDefault="00594BF2" w:rsidP="00A06431">
            <w:pPr>
              <w:pStyle w:val="ConsPlusCell"/>
              <w:widowControl/>
              <w:jc w:val="center"/>
              <w:rPr>
                <w:sz w:val="24"/>
                <w:szCs w:val="24"/>
              </w:rPr>
            </w:pPr>
            <w:r w:rsidRPr="00BE6EEC">
              <w:rPr>
                <w:sz w:val="24"/>
                <w:szCs w:val="24"/>
              </w:rPr>
              <w:t>Резолюция</w:t>
            </w:r>
          </w:p>
        </w:tc>
        <w:tc>
          <w:tcPr>
            <w:tcW w:w="1348" w:type="dxa"/>
            <w:tcBorders>
              <w:top w:val="single" w:sz="6" w:space="0" w:color="auto"/>
              <w:left w:val="single" w:sz="6" w:space="0" w:color="auto"/>
              <w:right w:val="single" w:sz="6" w:space="0" w:color="auto"/>
            </w:tcBorders>
            <w:vAlign w:val="center"/>
          </w:tcPr>
          <w:p w:rsidR="00594BF2" w:rsidRPr="00BE6EEC" w:rsidRDefault="00594BF2" w:rsidP="00A06431">
            <w:pPr>
              <w:pStyle w:val="ConsPlusCell"/>
              <w:jc w:val="center"/>
              <w:rPr>
                <w:sz w:val="24"/>
                <w:szCs w:val="24"/>
              </w:rPr>
            </w:pPr>
            <w:r w:rsidRPr="00BE6EEC">
              <w:rPr>
                <w:sz w:val="24"/>
                <w:szCs w:val="24"/>
              </w:rPr>
              <w:t>Срок исполнения</w:t>
            </w:r>
          </w:p>
        </w:tc>
      </w:tr>
      <w:tr w:rsidR="00A06431" w:rsidRPr="00BE6EEC" w:rsidTr="00FA69E4">
        <w:trPr>
          <w:cantSplit/>
          <w:trHeight w:val="237"/>
          <w:jc w:val="center"/>
        </w:trPr>
        <w:tc>
          <w:tcPr>
            <w:tcW w:w="851" w:type="dxa"/>
            <w:tcBorders>
              <w:top w:val="single" w:sz="6" w:space="0" w:color="auto"/>
              <w:left w:val="single" w:sz="6" w:space="0" w:color="auto"/>
              <w:bottom w:val="single" w:sz="6" w:space="0" w:color="auto"/>
              <w:right w:val="single" w:sz="6" w:space="0" w:color="auto"/>
            </w:tcBorders>
            <w:vAlign w:val="center"/>
          </w:tcPr>
          <w:p w:rsidR="00A06431" w:rsidRPr="00BE6EEC" w:rsidRDefault="00A06431" w:rsidP="00FB75C6">
            <w:pPr>
              <w:pStyle w:val="ConsPlusCell"/>
              <w:widowControl/>
              <w:jc w:val="center"/>
              <w:rPr>
                <w:sz w:val="24"/>
                <w:szCs w:val="24"/>
              </w:rPr>
            </w:pPr>
          </w:p>
        </w:tc>
        <w:tc>
          <w:tcPr>
            <w:tcW w:w="1135" w:type="dxa"/>
            <w:tcBorders>
              <w:top w:val="single" w:sz="6" w:space="0" w:color="auto"/>
              <w:left w:val="single" w:sz="6" w:space="0" w:color="auto"/>
              <w:bottom w:val="single" w:sz="6" w:space="0" w:color="auto"/>
              <w:right w:val="single" w:sz="6" w:space="0" w:color="auto"/>
            </w:tcBorders>
            <w:vAlign w:val="center"/>
          </w:tcPr>
          <w:p w:rsidR="00A06431" w:rsidRPr="00BE6EEC" w:rsidRDefault="00A06431" w:rsidP="00FB75C6">
            <w:pPr>
              <w:pStyle w:val="ConsPlusCell"/>
              <w:widowControl/>
              <w:jc w:val="center"/>
              <w:rPr>
                <w:sz w:val="24"/>
                <w:szCs w:val="24"/>
              </w:rPr>
            </w:pPr>
          </w:p>
        </w:tc>
        <w:tc>
          <w:tcPr>
            <w:tcW w:w="1416" w:type="dxa"/>
            <w:tcBorders>
              <w:top w:val="single" w:sz="6" w:space="0" w:color="auto"/>
              <w:left w:val="single" w:sz="6" w:space="0" w:color="auto"/>
              <w:bottom w:val="single" w:sz="6" w:space="0" w:color="auto"/>
              <w:right w:val="single" w:sz="6" w:space="0" w:color="auto"/>
            </w:tcBorders>
            <w:vAlign w:val="center"/>
          </w:tcPr>
          <w:p w:rsidR="00A06431" w:rsidRPr="00BE6EEC" w:rsidRDefault="00A06431" w:rsidP="00FB75C6">
            <w:pPr>
              <w:pStyle w:val="ConsPlusCell"/>
              <w:widowControl/>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A06431" w:rsidRPr="00BE6EEC" w:rsidRDefault="00A06431" w:rsidP="00FB75C6">
            <w:pPr>
              <w:pStyle w:val="ConsPlusCell"/>
              <w:widowControl/>
              <w:jc w:val="center"/>
              <w:rPr>
                <w:sz w:val="24"/>
                <w:szCs w:val="24"/>
              </w:rPr>
            </w:pPr>
          </w:p>
        </w:tc>
        <w:tc>
          <w:tcPr>
            <w:tcW w:w="1559" w:type="dxa"/>
            <w:tcBorders>
              <w:top w:val="single" w:sz="6" w:space="0" w:color="auto"/>
              <w:left w:val="single" w:sz="6" w:space="0" w:color="auto"/>
              <w:bottom w:val="single" w:sz="6" w:space="0" w:color="auto"/>
              <w:right w:val="single" w:sz="6" w:space="0" w:color="auto"/>
            </w:tcBorders>
            <w:vAlign w:val="center"/>
          </w:tcPr>
          <w:p w:rsidR="00A06431" w:rsidRPr="00BE6EEC" w:rsidRDefault="00A06431" w:rsidP="00FB75C6">
            <w:pPr>
              <w:pStyle w:val="ConsPlusCell"/>
              <w:widowControl/>
              <w:jc w:val="center"/>
              <w:rPr>
                <w:sz w:val="24"/>
                <w:szCs w:val="24"/>
              </w:rPr>
            </w:pPr>
          </w:p>
        </w:tc>
        <w:tc>
          <w:tcPr>
            <w:tcW w:w="1701" w:type="dxa"/>
            <w:tcBorders>
              <w:top w:val="single" w:sz="6" w:space="0" w:color="auto"/>
              <w:left w:val="single" w:sz="6" w:space="0" w:color="auto"/>
              <w:bottom w:val="single" w:sz="6" w:space="0" w:color="auto"/>
              <w:right w:val="single" w:sz="6" w:space="0" w:color="auto"/>
            </w:tcBorders>
            <w:vAlign w:val="center"/>
          </w:tcPr>
          <w:p w:rsidR="00A06431" w:rsidRPr="00BE6EEC" w:rsidRDefault="00A06431" w:rsidP="00FB75C6">
            <w:pPr>
              <w:pStyle w:val="ConsPlusCell"/>
              <w:widowControl/>
              <w:jc w:val="center"/>
              <w:rPr>
                <w:sz w:val="24"/>
                <w:szCs w:val="24"/>
              </w:rPr>
            </w:pPr>
          </w:p>
        </w:tc>
        <w:tc>
          <w:tcPr>
            <w:tcW w:w="1275" w:type="dxa"/>
            <w:tcBorders>
              <w:top w:val="single" w:sz="6" w:space="0" w:color="auto"/>
              <w:left w:val="single" w:sz="6" w:space="0" w:color="auto"/>
              <w:bottom w:val="single" w:sz="6" w:space="0" w:color="auto"/>
              <w:right w:val="single" w:sz="6" w:space="0" w:color="auto"/>
            </w:tcBorders>
          </w:tcPr>
          <w:p w:rsidR="00A06431" w:rsidRPr="00BE6EEC" w:rsidRDefault="00A06431" w:rsidP="00FB75C6">
            <w:pPr>
              <w:pStyle w:val="ConsPlusCell"/>
              <w:widowControl/>
              <w:jc w:val="center"/>
              <w:rPr>
                <w:sz w:val="24"/>
                <w:szCs w:val="24"/>
              </w:rPr>
            </w:pPr>
          </w:p>
        </w:tc>
        <w:tc>
          <w:tcPr>
            <w:tcW w:w="1348" w:type="dxa"/>
            <w:tcBorders>
              <w:top w:val="single" w:sz="6" w:space="0" w:color="auto"/>
              <w:left w:val="single" w:sz="6" w:space="0" w:color="auto"/>
              <w:bottom w:val="single" w:sz="6" w:space="0" w:color="auto"/>
              <w:right w:val="single" w:sz="6" w:space="0" w:color="auto"/>
            </w:tcBorders>
          </w:tcPr>
          <w:p w:rsidR="00A06431" w:rsidRPr="00BE6EEC" w:rsidRDefault="00A06431" w:rsidP="00FB75C6">
            <w:pPr>
              <w:pStyle w:val="ConsPlusCell"/>
              <w:widowControl/>
              <w:jc w:val="center"/>
              <w:rPr>
                <w:sz w:val="24"/>
                <w:szCs w:val="24"/>
              </w:rPr>
            </w:pPr>
          </w:p>
        </w:tc>
      </w:tr>
      <w:tr w:rsidR="00A06431" w:rsidRPr="00BE6EEC" w:rsidTr="00FA69E4">
        <w:trPr>
          <w:cantSplit/>
          <w:trHeight w:val="237"/>
          <w:jc w:val="center"/>
        </w:trPr>
        <w:tc>
          <w:tcPr>
            <w:tcW w:w="851" w:type="dxa"/>
            <w:tcBorders>
              <w:top w:val="single" w:sz="6" w:space="0" w:color="auto"/>
              <w:left w:val="single" w:sz="6" w:space="0" w:color="auto"/>
              <w:bottom w:val="single" w:sz="6" w:space="0" w:color="auto"/>
              <w:right w:val="single" w:sz="6" w:space="0" w:color="auto"/>
            </w:tcBorders>
            <w:vAlign w:val="center"/>
          </w:tcPr>
          <w:p w:rsidR="00A06431" w:rsidRPr="00BE6EEC" w:rsidRDefault="00A06431" w:rsidP="00FB75C6">
            <w:pPr>
              <w:pStyle w:val="ConsPlusCell"/>
              <w:widowControl/>
              <w:jc w:val="center"/>
              <w:rPr>
                <w:sz w:val="24"/>
                <w:szCs w:val="24"/>
              </w:rPr>
            </w:pPr>
          </w:p>
        </w:tc>
        <w:tc>
          <w:tcPr>
            <w:tcW w:w="1135" w:type="dxa"/>
            <w:tcBorders>
              <w:top w:val="single" w:sz="6" w:space="0" w:color="auto"/>
              <w:left w:val="single" w:sz="6" w:space="0" w:color="auto"/>
              <w:bottom w:val="single" w:sz="6" w:space="0" w:color="auto"/>
              <w:right w:val="single" w:sz="6" w:space="0" w:color="auto"/>
            </w:tcBorders>
            <w:vAlign w:val="center"/>
          </w:tcPr>
          <w:p w:rsidR="00A06431" w:rsidRPr="00BE6EEC" w:rsidRDefault="00A06431" w:rsidP="00FB75C6">
            <w:pPr>
              <w:pStyle w:val="ConsPlusCell"/>
              <w:widowControl/>
              <w:jc w:val="center"/>
              <w:rPr>
                <w:sz w:val="24"/>
                <w:szCs w:val="24"/>
              </w:rPr>
            </w:pPr>
          </w:p>
        </w:tc>
        <w:tc>
          <w:tcPr>
            <w:tcW w:w="1416" w:type="dxa"/>
            <w:tcBorders>
              <w:top w:val="single" w:sz="6" w:space="0" w:color="auto"/>
              <w:left w:val="single" w:sz="6" w:space="0" w:color="auto"/>
              <w:bottom w:val="single" w:sz="6" w:space="0" w:color="auto"/>
              <w:right w:val="single" w:sz="6" w:space="0" w:color="auto"/>
            </w:tcBorders>
            <w:vAlign w:val="center"/>
          </w:tcPr>
          <w:p w:rsidR="00A06431" w:rsidRPr="00BE6EEC" w:rsidRDefault="00A06431" w:rsidP="00FB75C6">
            <w:pPr>
              <w:pStyle w:val="ConsPlusCell"/>
              <w:widowControl/>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A06431" w:rsidRPr="00BE6EEC" w:rsidRDefault="00A06431" w:rsidP="00FB75C6">
            <w:pPr>
              <w:pStyle w:val="ConsPlusCell"/>
              <w:widowControl/>
              <w:jc w:val="center"/>
              <w:rPr>
                <w:sz w:val="24"/>
                <w:szCs w:val="24"/>
              </w:rPr>
            </w:pPr>
          </w:p>
        </w:tc>
        <w:tc>
          <w:tcPr>
            <w:tcW w:w="1559" w:type="dxa"/>
            <w:tcBorders>
              <w:top w:val="single" w:sz="6" w:space="0" w:color="auto"/>
              <w:left w:val="single" w:sz="6" w:space="0" w:color="auto"/>
              <w:bottom w:val="single" w:sz="6" w:space="0" w:color="auto"/>
              <w:right w:val="single" w:sz="6" w:space="0" w:color="auto"/>
            </w:tcBorders>
            <w:vAlign w:val="center"/>
          </w:tcPr>
          <w:p w:rsidR="00A06431" w:rsidRPr="00BE6EEC" w:rsidRDefault="00A06431" w:rsidP="00FB75C6">
            <w:pPr>
              <w:pStyle w:val="ConsPlusCell"/>
              <w:widowControl/>
              <w:jc w:val="center"/>
              <w:rPr>
                <w:sz w:val="24"/>
                <w:szCs w:val="24"/>
              </w:rPr>
            </w:pPr>
          </w:p>
        </w:tc>
        <w:tc>
          <w:tcPr>
            <w:tcW w:w="1701" w:type="dxa"/>
            <w:tcBorders>
              <w:top w:val="single" w:sz="6" w:space="0" w:color="auto"/>
              <w:left w:val="single" w:sz="6" w:space="0" w:color="auto"/>
              <w:bottom w:val="single" w:sz="6" w:space="0" w:color="auto"/>
              <w:right w:val="single" w:sz="6" w:space="0" w:color="auto"/>
            </w:tcBorders>
            <w:vAlign w:val="center"/>
          </w:tcPr>
          <w:p w:rsidR="00A06431" w:rsidRPr="00BE6EEC" w:rsidRDefault="00A06431" w:rsidP="00FB75C6">
            <w:pPr>
              <w:pStyle w:val="ConsPlusCell"/>
              <w:widowControl/>
              <w:jc w:val="center"/>
              <w:rPr>
                <w:sz w:val="24"/>
                <w:szCs w:val="24"/>
              </w:rPr>
            </w:pPr>
          </w:p>
        </w:tc>
        <w:tc>
          <w:tcPr>
            <w:tcW w:w="1275" w:type="dxa"/>
            <w:tcBorders>
              <w:top w:val="single" w:sz="6" w:space="0" w:color="auto"/>
              <w:left w:val="single" w:sz="6" w:space="0" w:color="auto"/>
              <w:bottom w:val="single" w:sz="6" w:space="0" w:color="auto"/>
              <w:right w:val="single" w:sz="6" w:space="0" w:color="auto"/>
            </w:tcBorders>
          </w:tcPr>
          <w:p w:rsidR="00A06431" w:rsidRPr="00BE6EEC" w:rsidRDefault="00A06431" w:rsidP="00FB75C6">
            <w:pPr>
              <w:pStyle w:val="ConsPlusCell"/>
              <w:widowControl/>
              <w:jc w:val="center"/>
              <w:rPr>
                <w:sz w:val="24"/>
                <w:szCs w:val="24"/>
              </w:rPr>
            </w:pPr>
          </w:p>
        </w:tc>
        <w:tc>
          <w:tcPr>
            <w:tcW w:w="1348" w:type="dxa"/>
            <w:tcBorders>
              <w:top w:val="single" w:sz="6" w:space="0" w:color="auto"/>
              <w:left w:val="single" w:sz="6" w:space="0" w:color="auto"/>
              <w:bottom w:val="single" w:sz="6" w:space="0" w:color="auto"/>
              <w:right w:val="single" w:sz="6" w:space="0" w:color="auto"/>
            </w:tcBorders>
          </w:tcPr>
          <w:p w:rsidR="00A06431" w:rsidRPr="00BE6EEC" w:rsidRDefault="00A06431" w:rsidP="00FB75C6">
            <w:pPr>
              <w:pStyle w:val="ConsPlusCell"/>
              <w:widowControl/>
              <w:jc w:val="center"/>
              <w:rPr>
                <w:sz w:val="24"/>
                <w:szCs w:val="24"/>
              </w:rPr>
            </w:pPr>
          </w:p>
        </w:tc>
      </w:tr>
    </w:tbl>
    <w:p w:rsidR="00594BF2" w:rsidRDefault="00594BF2" w:rsidP="00191655">
      <w:pPr>
        <w:autoSpaceDE w:val="0"/>
        <w:autoSpaceDN w:val="0"/>
        <w:adjustRightInd w:val="0"/>
        <w:spacing w:after="0" w:line="240" w:lineRule="auto"/>
        <w:outlineLvl w:val="1"/>
        <w:rPr>
          <w:rFonts w:ascii="Arial" w:hAnsi="Arial" w:cs="Arial"/>
          <w:sz w:val="24"/>
          <w:szCs w:val="24"/>
        </w:rPr>
      </w:pPr>
    </w:p>
    <w:p w:rsidR="009A4A2C" w:rsidRPr="00BE6EEC" w:rsidRDefault="009A4A2C" w:rsidP="009A4A2C">
      <w:pPr>
        <w:autoSpaceDE w:val="0"/>
        <w:autoSpaceDN w:val="0"/>
        <w:adjustRightInd w:val="0"/>
        <w:spacing w:after="0" w:line="240" w:lineRule="auto"/>
        <w:jc w:val="right"/>
        <w:outlineLvl w:val="1"/>
        <w:rPr>
          <w:rFonts w:ascii="Arial" w:hAnsi="Arial" w:cs="Arial"/>
          <w:sz w:val="24"/>
          <w:szCs w:val="24"/>
        </w:rPr>
      </w:pPr>
      <w:r w:rsidRPr="00BE6EEC">
        <w:rPr>
          <w:rFonts w:ascii="Arial" w:hAnsi="Arial" w:cs="Arial"/>
          <w:sz w:val="24"/>
          <w:szCs w:val="24"/>
        </w:rPr>
        <w:t xml:space="preserve">Приложение № </w:t>
      </w:r>
      <w:r w:rsidR="00191655">
        <w:rPr>
          <w:rFonts w:ascii="Arial" w:hAnsi="Arial" w:cs="Arial"/>
          <w:sz w:val="24"/>
          <w:szCs w:val="24"/>
        </w:rPr>
        <w:t>2</w:t>
      </w:r>
    </w:p>
    <w:p w:rsidR="009D7719" w:rsidRPr="00BE6EEC" w:rsidRDefault="009D7719" w:rsidP="009D7719">
      <w:pPr>
        <w:pStyle w:val="3"/>
        <w:spacing w:before="0" w:line="240" w:lineRule="auto"/>
        <w:jc w:val="right"/>
        <w:rPr>
          <w:rFonts w:ascii="Arial" w:hAnsi="Arial" w:cs="Arial"/>
          <w:b w:val="0"/>
          <w:color w:val="auto"/>
          <w:sz w:val="24"/>
          <w:szCs w:val="24"/>
        </w:rPr>
      </w:pPr>
      <w:r w:rsidRPr="00BE6EEC">
        <w:rPr>
          <w:rFonts w:ascii="Arial" w:hAnsi="Arial" w:cs="Arial"/>
          <w:b w:val="0"/>
          <w:color w:val="auto"/>
          <w:sz w:val="24"/>
          <w:szCs w:val="24"/>
        </w:rPr>
        <w:t xml:space="preserve">к инструкции о порядке  </w:t>
      </w:r>
    </w:p>
    <w:p w:rsidR="009D7719" w:rsidRPr="00BE6EEC" w:rsidRDefault="009D7719" w:rsidP="009D7719">
      <w:pPr>
        <w:pStyle w:val="3"/>
        <w:spacing w:before="0" w:line="240" w:lineRule="auto"/>
        <w:jc w:val="right"/>
        <w:rPr>
          <w:rFonts w:ascii="Arial" w:hAnsi="Arial" w:cs="Arial"/>
          <w:b w:val="0"/>
          <w:color w:val="auto"/>
          <w:sz w:val="24"/>
          <w:szCs w:val="24"/>
        </w:rPr>
      </w:pPr>
      <w:r w:rsidRPr="00BE6EEC">
        <w:rPr>
          <w:rFonts w:ascii="Arial" w:hAnsi="Arial" w:cs="Arial"/>
          <w:b w:val="0"/>
          <w:color w:val="auto"/>
          <w:sz w:val="24"/>
          <w:szCs w:val="24"/>
        </w:rPr>
        <w:t xml:space="preserve">организации работы с обращениями граждан </w:t>
      </w:r>
    </w:p>
    <w:p w:rsidR="00630514" w:rsidRPr="00BE6EEC" w:rsidRDefault="00630514" w:rsidP="009A4A2C">
      <w:pPr>
        <w:autoSpaceDE w:val="0"/>
        <w:autoSpaceDN w:val="0"/>
        <w:adjustRightInd w:val="0"/>
        <w:spacing w:after="0" w:line="240" w:lineRule="auto"/>
        <w:ind w:firstLine="540"/>
        <w:jc w:val="both"/>
        <w:rPr>
          <w:rFonts w:ascii="Arial" w:hAnsi="Arial" w:cs="Arial"/>
          <w:sz w:val="24"/>
          <w:szCs w:val="24"/>
        </w:rPr>
      </w:pPr>
    </w:p>
    <w:p w:rsidR="009A4A2C" w:rsidRPr="00BE6EEC" w:rsidRDefault="009A4A2C" w:rsidP="009A4A2C">
      <w:pPr>
        <w:autoSpaceDE w:val="0"/>
        <w:autoSpaceDN w:val="0"/>
        <w:adjustRightInd w:val="0"/>
        <w:spacing w:after="0" w:line="240" w:lineRule="auto"/>
        <w:jc w:val="center"/>
        <w:rPr>
          <w:rFonts w:ascii="Arial" w:hAnsi="Arial" w:cs="Arial"/>
          <w:sz w:val="24"/>
          <w:szCs w:val="24"/>
        </w:rPr>
      </w:pPr>
      <w:r w:rsidRPr="00BE6EEC">
        <w:rPr>
          <w:rFonts w:ascii="Arial" w:hAnsi="Arial" w:cs="Arial"/>
          <w:sz w:val="24"/>
          <w:szCs w:val="24"/>
        </w:rPr>
        <w:t>ЖУРНАЛ</w:t>
      </w:r>
    </w:p>
    <w:p w:rsidR="009A4A2C" w:rsidRPr="00BE6EEC" w:rsidRDefault="00630514" w:rsidP="009A4A2C">
      <w:pPr>
        <w:autoSpaceDE w:val="0"/>
        <w:autoSpaceDN w:val="0"/>
        <w:adjustRightInd w:val="0"/>
        <w:spacing w:after="0" w:line="240" w:lineRule="auto"/>
        <w:jc w:val="center"/>
        <w:rPr>
          <w:rFonts w:ascii="Arial" w:hAnsi="Arial" w:cs="Arial"/>
          <w:sz w:val="24"/>
          <w:szCs w:val="24"/>
        </w:rPr>
      </w:pPr>
      <w:r w:rsidRPr="00BE6EEC">
        <w:rPr>
          <w:rFonts w:ascii="Arial" w:hAnsi="Arial" w:cs="Arial"/>
          <w:sz w:val="24"/>
          <w:szCs w:val="24"/>
        </w:rPr>
        <w:t xml:space="preserve">личного приема граждан </w:t>
      </w:r>
    </w:p>
    <w:p w:rsidR="009A4A2C" w:rsidRPr="00BE6EEC" w:rsidRDefault="009A4A2C" w:rsidP="009A4A2C">
      <w:pPr>
        <w:autoSpaceDE w:val="0"/>
        <w:autoSpaceDN w:val="0"/>
        <w:adjustRightInd w:val="0"/>
        <w:spacing w:after="0" w:line="240" w:lineRule="auto"/>
        <w:ind w:firstLine="540"/>
        <w:jc w:val="both"/>
        <w:rPr>
          <w:rFonts w:ascii="Arial" w:hAnsi="Arial" w:cs="Arial"/>
          <w:sz w:val="24"/>
          <w:szCs w:val="24"/>
        </w:rPr>
      </w:pPr>
    </w:p>
    <w:tbl>
      <w:tblPr>
        <w:tblW w:w="10348" w:type="dxa"/>
        <w:jc w:val="center"/>
        <w:tblInd w:w="-923" w:type="dxa"/>
        <w:tblLayout w:type="fixed"/>
        <w:tblCellMar>
          <w:left w:w="70" w:type="dxa"/>
          <w:right w:w="70" w:type="dxa"/>
        </w:tblCellMar>
        <w:tblLook w:val="0000"/>
      </w:tblPr>
      <w:tblGrid>
        <w:gridCol w:w="710"/>
        <w:gridCol w:w="1135"/>
        <w:gridCol w:w="1559"/>
        <w:gridCol w:w="2125"/>
        <w:gridCol w:w="1843"/>
        <w:gridCol w:w="1701"/>
        <w:gridCol w:w="1275"/>
      </w:tblGrid>
      <w:tr w:rsidR="00191655" w:rsidRPr="00BE6EEC" w:rsidTr="00463D18">
        <w:trPr>
          <w:cantSplit/>
          <w:trHeight w:val="2499"/>
          <w:jc w:val="center"/>
        </w:trPr>
        <w:tc>
          <w:tcPr>
            <w:tcW w:w="710" w:type="dxa"/>
            <w:tcBorders>
              <w:top w:val="single" w:sz="6" w:space="0" w:color="auto"/>
              <w:left w:val="single" w:sz="6" w:space="0" w:color="auto"/>
              <w:right w:val="single" w:sz="6" w:space="0" w:color="auto"/>
            </w:tcBorders>
            <w:vAlign w:val="center"/>
          </w:tcPr>
          <w:p w:rsidR="00191655" w:rsidRPr="00BE6EEC" w:rsidRDefault="00191655" w:rsidP="00EF5CE8">
            <w:pPr>
              <w:pStyle w:val="ConsPlusCell"/>
              <w:widowControl/>
              <w:jc w:val="center"/>
              <w:rPr>
                <w:sz w:val="24"/>
                <w:szCs w:val="24"/>
              </w:rPr>
            </w:pPr>
            <w:r w:rsidRPr="00BE6EEC">
              <w:rPr>
                <w:sz w:val="24"/>
                <w:szCs w:val="24"/>
              </w:rPr>
              <w:t xml:space="preserve">№ </w:t>
            </w:r>
            <w:r w:rsidRPr="00BE6EEC">
              <w:rPr>
                <w:sz w:val="24"/>
                <w:szCs w:val="24"/>
              </w:rPr>
              <w:br/>
            </w:r>
            <w:proofErr w:type="spellStart"/>
            <w:proofErr w:type="gramStart"/>
            <w:r w:rsidRPr="00BE6EEC">
              <w:rPr>
                <w:sz w:val="24"/>
                <w:szCs w:val="24"/>
              </w:rPr>
              <w:t>п</w:t>
            </w:r>
            <w:proofErr w:type="spellEnd"/>
            <w:proofErr w:type="gramEnd"/>
            <w:r w:rsidRPr="00BE6EEC">
              <w:rPr>
                <w:sz w:val="24"/>
                <w:szCs w:val="24"/>
              </w:rPr>
              <w:t>/</w:t>
            </w:r>
            <w:proofErr w:type="spellStart"/>
            <w:r w:rsidRPr="00BE6EEC">
              <w:rPr>
                <w:sz w:val="24"/>
                <w:szCs w:val="24"/>
              </w:rPr>
              <w:t>п</w:t>
            </w:r>
            <w:proofErr w:type="spellEnd"/>
          </w:p>
        </w:tc>
        <w:tc>
          <w:tcPr>
            <w:tcW w:w="1135" w:type="dxa"/>
            <w:tcBorders>
              <w:top w:val="single" w:sz="6" w:space="0" w:color="auto"/>
              <w:left w:val="single" w:sz="6" w:space="0" w:color="auto"/>
              <w:right w:val="single" w:sz="6" w:space="0" w:color="auto"/>
            </w:tcBorders>
            <w:vAlign w:val="center"/>
          </w:tcPr>
          <w:p w:rsidR="00191655" w:rsidRPr="00BE6EEC" w:rsidRDefault="00191655" w:rsidP="00EF5CE8">
            <w:pPr>
              <w:pStyle w:val="ConsPlusCell"/>
              <w:widowControl/>
              <w:jc w:val="center"/>
              <w:rPr>
                <w:sz w:val="24"/>
                <w:szCs w:val="24"/>
              </w:rPr>
            </w:pPr>
            <w:r w:rsidRPr="00BE6EEC">
              <w:rPr>
                <w:sz w:val="24"/>
                <w:szCs w:val="24"/>
              </w:rPr>
              <w:t xml:space="preserve">Дата   </w:t>
            </w:r>
            <w:r w:rsidRPr="00BE6EEC">
              <w:rPr>
                <w:sz w:val="24"/>
                <w:szCs w:val="24"/>
              </w:rPr>
              <w:br/>
              <w:t>приема</w:t>
            </w:r>
          </w:p>
        </w:tc>
        <w:tc>
          <w:tcPr>
            <w:tcW w:w="1559" w:type="dxa"/>
            <w:tcBorders>
              <w:top w:val="single" w:sz="6" w:space="0" w:color="auto"/>
              <w:left w:val="single" w:sz="6" w:space="0" w:color="auto"/>
              <w:right w:val="single" w:sz="6" w:space="0" w:color="auto"/>
            </w:tcBorders>
            <w:vAlign w:val="center"/>
          </w:tcPr>
          <w:p w:rsidR="00191655" w:rsidRPr="00BE6EEC" w:rsidRDefault="00191655" w:rsidP="00EF5CE8">
            <w:pPr>
              <w:pStyle w:val="ConsPlusCell"/>
              <w:widowControl/>
              <w:jc w:val="center"/>
              <w:rPr>
                <w:sz w:val="24"/>
                <w:szCs w:val="24"/>
              </w:rPr>
            </w:pPr>
            <w:r w:rsidRPr="00BE6EEC">
              <w:rPr>
                <w:sz w:val="24"/>
                <w:szCs w:val="24"/>
              </w:rPr>
              <w:t>ФИО посетителя</w:t>
            </w:r>
          </w:p>
        </w:tc>
        <w:tc>
          <w:tcPr>
            <w:tcW w:w="2125" w:type="dxa"/>
            <w:tcBorders>
              <w:top w:val="single" w:sz="6" w:space="0" w:color="auto"/>
              <w:left w:val="single" w:sz="6" w:space="0" w:color="auto"/>
              <w:right w:val="single" w:sz="6" w:space="0" w:color="auto"/>
            </w:tcBorders>
            <w:vAlign w:val="center"/>
          </w:tcPr>
          <w:p w:rsidR="00191655" w:rsidRPr="00BE6EEC" w:rsidRDefault="00191655" w:rsidP="00EF5CE8">
            <w:pPr>
              <w:pStyle w:val="ConsPlusCell"/>
              <w:widowControl/>
              <w:jc w:val="center"/>
              <w:rPr>
                <w:sz w:val="24"/>
                <w:szCs w:val="24"/>
              </w:rPr>
            </w:pPr>
            <w:r w:rsidRPr="00BE6EEC">
              <w:rPr>
                <w:sz w:val="24"/>
                <w:szCs w:val="24"/>
              </w:rPr>
              <w:t xml:space="preserve">Адрес: профессия, место работы (службы), должность и др. сведения о посетителе места </w:t>
            </w:r>
            <w:r w:rsidRPr="00BE6EEC">
              <w:rPr>
                <w:sz w:val="24"/>
                <w:szCs w:val="24"/>
              </w:rPr>
              <w:br/>
              <w:t>жительства</w:t>
            </w:r>
          </w:p>
        </w:tc>
        <w:tc>
          <w:tcPr>
            <w:tcW w:w="1843" w:type="dxa"/>
            <w:tcBorders>
              <w:top w:val="single" w:sz="6" w:space="0" w:color="auto"/>
              <w:left w:val="single" w:sz="6" w:space="0" w:color="auto"/>
              <w:right w:val="single" w:sz="6" w:space="0" w:color="auto"/>
            </w:tcBorders>
            <w:vAlign w:val="center"/>
          </w:tcPr>
          <w:p w:rsidR="00191655" w:rsidRPr="00BE6EEC" w:rsidRDefault="00191655" w:rsidP="00EF5CE8">
            <w:pPr>
              <w:pStyle w:val="ConsPlusCell"/>
              <w:widowControl/>
              <w:jc w:val="center"/>
              <w:rPr>
                <w:sz w:val="24"/>
                <w:szCs w:val="24"/>
              </w:rPr>
            </w:pPr>
            <w:r w:rsidRPr="00BE6EEC">
              <w:rPr>
                <w:sz w:val="24"/>
                <w:szCs w:val="24"/>
              </w:rPr>
              <w:t>Вид обращения и его краткое содержание</w:t>
            </w:r>
          </w:p>
        </w:tc>
        <w:tc>
          <w:tcPr>
            <w:tcW w:w="1701" w:type="dxa"/>
            <w:tcBorders>
              <w:top w:val="single" w:sz="6" w:space="0" w:color="auto"/>
              <w:left w:val="single" w:sz="6" w:space="0" w:color="auto"/>
              <w:right w:val="single" w:sz="6" w:space="0" w:color="auto"/>
            </w:tcBorders>
            <w:vAlign w:val="center"/>
          </w:tcPr>
          <w:p w:rsidR="00191655" w:rsidRPr="00BE6EEC" w:rsidRDefault="00191655" w:rsidP="00EF5CE8">
            <w:pPr>
              <w:pStyle w:val="ConsPlusCell"/>
              <w:widowControl/>
              <w:jc w:val="center"/>
              <w:rPr>
                <w:sz w:val="24"/>
                <w:szCs w:val="24"/>
              </w:rPr>
            </w:pPr>
            <w:r w:rsidRPr="00BE6EEC">
              <w:rPr>
                <w:sz w:val="24"/>
                <w:szCs w:val="24"/>
              </w:rPr>
              <w:t>Какое принято решение, кому поручена проверка, исполнение, отчет заявителю</w:t>
            </w:r>
          </w:p>
        </w:tc>
        <w:tc>
          <w:tcPr>
            <w:tcW w:w="1275" w:type="dxa"/>
            <w:tcBorders>
              <w:top w:val="single" w:sz="6" w:space="0" w:color="auto"/>
              <w:left w:val="single" w:sz="6" w:space="0" w:color="auto"/>
              <w:right w:val="single" w:sz="6" w:space="0" w:color="auto"/>
            </w:tcBorders>
          </w:tcPr>
          <w:p w:rsidR="00191655" w:rsidRPr="00BE6EEC" w:rsidRDefault="00191655" w:rsidP="00EF5CE8">
            <w:pPr>
              <w:pStyle w:val="ConsPlusCell"/>
              <w:widowControl/>
              <w:jc w:val="center"/>
              <w:rPr>
                <w:sz w:val="24"/>
                <w:szCs w:val="24"/>
              </w:rPr>
            </w:pPr>
            <w:r w:rsidRPr="00BE6EEC">
              <w:rPr>
                <w:sz w:val="24"/>
                <w:szCs w:val="24"/>
              </w:rPr>
              <w:t>Кто принял (ФИО), подпись</w:t>
            </w:r>
          </w:p>
        </w:tc>
      </w:tr>
      <w:tr w:rsidR="00630514" w:rsidRPr="00BE6EEC" w:rsidTr="00A06431">
        <w:trPr>
          <w:cantSplit/>
          <w:trHeight w:val="237"/>
          <w:jc w:val="center"/>
        </w:trPr>
        <w:tc>
          <w:tcPr>
            <w:tcW w:w="710" w:type="dxa"/>
            <w:tcBorders>
              <w:top w:val="single" w:sz="6" w:space="0" w:color="auto"/>
              <w:left w:val="single" w:sz="6" w:space="0" w:color="auto"/>
              <w:bottom w:val="single" w:sz="6" w:space="0" w:color="auto"/>
              <w:right w:val="single" w:sz="6" w:space="0" w:color="auto"/>
            </w:tcBorders>
            <w:vAlign w:val="center"/>
          </w:tcPr>
          <w:p w:rsidR="00630514" w:rsidRPr="00BE6EEC" w:rsidRDefault="00630514" w:rsidP="00EF5CE8">
            <w:pPr>
              <w:pStyle w:val="ConsPlusCell"/>
              <w:widowControl/>
              <w:jc w:val="center"/>
              <w:rPr>
                <w:sz w:val="24"/>
                <w:szCs w:val="24"/>
              </w:rPr>
            </w:pPr>
          </w:p>
        </w:tc>
        <w:tc>
          <w:tcPr>
            <w:tcW w:w="1135" w:type="dxa"/>
            <w:tcBorders>
              <w:top w:val="single" w:sz="6" w:space="0" w:color="auto"/>
              <w:left w:val="single" w:sz="6" w:space="0" w:color="auto"/>
              <w:bottom w:val="single" w:sz="6" w:space="0" w:color="auto"/>
              <w:right w:val="single" w:sz="6" w:space="0" w:color="auto"/>
            </w:tcBorders>
            <w:vAlign w:val="center"/>
          </w:tcPr>
          <w:p w:rsidR="00630514" w:rsidRPr="00BE6EEC" w:rsidRDefault="00630514" w:rsidP="00EF5CE8">
            <w:pPr>
              <w:pStyle w:val="ConsPlusCell"/>
              <w:widowControl/>
              <w:jc w:val="center"/>
              <w:rPr>
                <w:sz w:val="24"/>
                <w:szCs w:val="24"/>
              </w:rPr>
            </w:pPr>
          </w:p>
        </w:tc>
        <w:tc>
          <w:tcPr>
            <w:tcW w:w="1559" w:type="dxa"/>
            <w:tcBorders>
              <w:top w:val="single" w:sz="6" w:space="0" w:color="auto"/>
              <w:left w:val="single" w:sz="6" w:space="0" w:color="auto"/>
              <w:bottom w:val="single" w:sz="6" w:space="0" w:color="auto"/>
              <w:right w:val="single" w:sz="6" w:space="0" w:color="auto"/>
            </w:tcBorders>
            <w:vAlign w:val="center"/>
          </w:tcPr>
          <w:p w:rsidR="00630514" w:rsidRPr="00BE6EEC" w:rsidRDefault="00630514" w:rsidP="00EF5CE8">
            <w:pPr>
              <w:pStyle w:val="ConsPlusCell"/>
              <w:widowControl/>
              <w:jc w:val="center"/>
              <w:rPr>
                <w:sz w:val="24"/>
                <w:szCs w:val="24"/>
              </w:rPr>
            </w:pPr>
          </w:p>
        </w:tc>
        <w:tc>
          <w:tcPr>
            <w:tcW w:w="2125" w:type="dxa"/>
            <w:tcBorders>
              <w:top w:val="single" w:sz="6" w:space="0" w:color="auto"/>
              <w:left w:val="single" w:sz="6" w:space="0" w:color="auto"/>
              <w:bottom w:val="single" w:sz="6" w:space="0" w:color="auto"/>
              <w:right w:val="single" w:sz="6" w:space="0" w:color="auto"/>
            </w:tcBorders>
            <w:vAlign w:val="center"/>
          </w:tcPr>
          <w:p w:rsidR="00630514" w:rsidRPr="00BE6EEC" w:rsidRDefault="00630514" w:rsidP="00EF5CE8">
            <w:pPr>
              <w:pStyle w:val="ConsPlusCell"/>
              <w:widowControl/>
              <w:jc w:val="center"/>
              <w:rPr>
                <w:sz w:val="24"/>
                <w:szCs w:val="24"/>
              </w:rPr>
            </w:pPr>
          </w:p>
        </w:tc>
        <w:tc>
          <w:tcPr>
            <w:tcW w:w="1843" w:type="dxa"/>
            <w:tcBorders>
              <w:top w:val="single" w:sz="6" w:space="0" w:color="auto"/>
              <w:left w:val="single" w:sz="6" w:space="0" w:color="auto"/>
              <w:bottom w:val="single" w:sz="6" w:space="0" w:color="auto"/>
              <w:right w:val="single" w:sz="6" w:space="0" w:color="auto"/>
            </w:tcBorders>
            <w:vAlign w:val="center"/>
          </w:tcPr>
          <w:p w:rsidR="00630514" w:rsidRPr="00BE6EEC" w:rsidRDefault="00630514" w:rsidP="00EF5CE8">
            <w:pPr>
              <w:pStyle w:val="ConsPlusCell"/>
              <w:widowControl/>
              <w:jc w:val="center"/>
              <w:rPr>
                <w:sz w:val="24"/>
                <w:szCs w:val="24"/>
              </w:rPr>
            </w:pPr>
          </w:p>
        </w:tc>
        <w:tc>
          <w:tcPr>
            <w:tcW w:w="1701" w:type="dxa"/>
            <w:tcBorders>
              <w:top w:val="single" w:sz="6" w:space="0" w:color="auto"/>
              <w:left w:val="single" w:sz="6" w:space="0" w:color="auto"/>
              <w:bottom w:val="single" w:sz="6" w:space="0" w:color="auto"/>
              <w:right w:val="single" w:sz="6" w:space="0" w:color="auto"/>
            </w:tcBorders>
            <w:vAlign w:val="center"/>
          </w:tcPr>
          <w:p w:rsidR="00630514" w:rsidRPr="00BE6EEC" w:rsidRDefault="00630514" w:rsidP="00EF5CE8">
            <w:pPr>
              <w:pStyle w:val="ConsPlusCell"/>
              <w:widowControl/>
              <w:jc w:val="center"/>
              <w:rPr>
                <w:sz w:val="24"/>
                <w:szCs w:val="24"/>
              </w:rPr>
            </w:pPr>
          </w:p>
        </w:tc>
        <w:tc>
          <w:tcPr>
            <w:tcW w:w="1275" w:type="dxa"/>
            <w:tcBorders>
              <w:top w:val="single" w:sz="6" w:space="0" w:color="auto"/>
              <w:left w:val="single" w:sz="6" w:space="0" w:color="auto"/>
              <w:bottom w:val="single" w:sz="6" w:space="0" w:color="auto"/>
              <w:right w:val="single" w:sz="6" w:space="0" w:color="auto"/>
            </w:tcBorders>
          </w:tcPr>
          <w:p w:rsidR="00630514" w:rsidRPr="00BE6EEC" w:rsidRDefault="00630514" w:rsidP="00EF5CE8">
            <w:pPr>
              <w:pStyle w:val="ConsPlusCell"/>
              <w:widowControl/>
              <w:jc w:val="center"/>
              <w:rPr>
                <w:sz w:val="24"/>
                <w:szCs w:val="24"/>
              </w:rPr>
            </w:pPr>
          </w:p>
        </w:tc>
      </w:tr>
      <w:tr w:rsidR="00630514" w:rsidRPr="00BE6EEC" w:rsidTr="00A06431">
        <w:trPr>
          <w:cantSplit/>
          <w:trHeight w:val="237"/>
          <w:jc w:val="center"/>
        </w:trPr>
        <w:tc>
          <w:tcPr>
            <w:tcW w:w="710" w:type="dxa"/>
            <w:tcBorders>
              <w:top w:val="single" w:sz="6" w:space="0" w:color="auto"/>
              <w:left w:val="single" w:sz="6" w:space="0" w:color="auto"/>
              <w:bottom w:val="single" w:sz="6" w:space="0" w:color="auto"/>
              <w:right w:val="single" w:sz="6" w:space="0" w:color="auto"/>
            </w:tcBorders>
            <w:vAlign w:val="center"/>
          </w:tcPr>
          <w:p w:rsidR="00630514" w:rsidRPr="00BE6EEC" w:rsidRDefault="00630514" w:rsidP="00EF5CE8">
            <w:pPr>
              <w:pStyle w:val="ConsPlusCell"/>
              <w:widowControl/>
              <w:jc w:val="center"/>
              <w:rPr>
                <w:sz w:val="24"/>
                <w:szCs w:val="24"/>
              </w:rPr>
            </w:pPr>
          </w:p>
        </w:tc>
        <w:tc>
          <w:tcPr>
            <w:tcW w:w="1135" w:type="dxa"/>
            <w:tcBorders>
              <w:top w:val="single" w:sz="6" w:space="0" w:color="auto"/>
              <w:left w:val="single" w:sz="6" w:space="0" w:color="auto"/>
              <w:bottom w:val="single" w:sz="6" w:space="0" w:color="auto"/>
              <w:right w:val="single" w:sz="6" w:space="0" w:color="auto"/>
            </w:tcBorders>
            <w:vAlign w:val="center"/>
          </w:tcPr>
          <w:p w:rsidR="00630514" w:rsidRPr="00BE6EEC" w:rsidRDefault="00630514" w:rsidP="00EF5CE8">
            <w:pPr>
              <w:pStyle w:val="ConsPlusCell"/>
              <w:widowControl/>
              <w:jc w:val="center"/>
              <w:rPr>
                <w:sz w:val="24"/>
                <w:szCs w:val="24"/>
              </w:rPr>
            </w:pPr>
          </w:p>
        </w:tc>
        <w:tc>
          <w:tcPr>
            <w:tcW w:w="1559" w:type="dxa"/>
            <w:tcBorders>
              <w:top w:val="single" w:sz="6" w:space="0" w:color="auto"/>
              <w:left w:val="single" w:sz="6" w:space="0" w:color="auto"/>
              <w:bottom w:val="single" w:sz="6" w:space="0" w:color="auto"/>
              <w:right w:val="single" w:sz="6" w:space="0" w:color="auto"/>
            </w:tcBorders>
            <w:vAlign w:val="center"/>
          </w:tcPr>
          <w:p w:rsidR="00630514" w:rsidRPr="00BE6EEC" w:rsidRDefault="00630514" w:rsidP="00EF5CE8">
            <w:pPr>
              <w:pStyle w:val="ConsPlusCell"/>
              <w:widowControl/>
              <w:jc w:val="center"/>
              <w:rPr>
                <w:sz w:val="24"/>
                <w:szCs w:val="24"/>
              </w:rPr>
            </w:pPr>
          </w:p>
        </w:tc>
        <w:tc>
          <w:tcPr>
            <w:tcW w:w="2125" w:type="dxa"/>
            <w:tcBorders>
              <w:top w:val="single" w:sz="6" w:space="0" w:color="auto"/>
              <w:left w:val="single" w:sz="6" w:space="0" w:color="auto"/>
              <w:bottom w:val="single" w:sz="6" w:space="0" w:color="auto"/>
              <w:right w:val="single" w:sz="6" w:space="0" w:color="auto"/>
            </w:tcBorders>
            <w:vAlign w:val="center"/>
          </w:tcPr>
          <w:p w:rsidR="00630514" w:rsidRPr="00BE6EEC" w:rsidRDefault="00630514" w:rsidP="00EF5CE8">
            <w:pPr>
              <w:pStyle w:val="ConsPlusCell"/>
              <w:widowControl/>
              <w:jc w:val="center"/>
              <w:rPr>
                <w:sz w:val="24"/>
                <w:szCs w:val="24"/>
              </w:rPr>
            </w:pPr>
          </w:p>
        </w:tc>
        <w:tc>
          <w:tcPr>
            <w:tcW w:w="1843" w:type="dxa"/>
            <w:tcBorders>
              <w:top w:val="single" w:sz="6" w:space="0" w:color="auto"/>
              <w:left w:val="single" w:sz="6" w:space="0" w:color="auto"/>
              <w:bottom w:val="single" w:sz="6" w:space="0" w:color="auto"/>
              <w:right w:val="single" w:sz="6" w:space="0" w:color="auto"/>
            </w:tcBorders>
            <w:vAlign w:val="center"/>
          </w:tcPr>
          <w:p w:rsidR="00630514" w:rsidRPr="00BE6EEC" w:rsidRDefault="00630514" w:rsidP="00EF5CE8">
            <w:pPr>
              <w:pStyle w:val="ConsPlusCell"/>
              <w:widowControl/>
              <w:jc w:val="center"/>
              <w:rPr>
                <w:sz w:val="24"/>
                <w:szCs w:val="24"/>
              </w:rPr>
            </w:pPr>
          </w:p>
        </w:tc>
        <w:tc>
          <w:tcPr>
            <w:tcW w:w="1701" w:type="dxa"/>
            <w:tcBorders>
              <w:top w:val="single" w:sz="6" w:space="0" w:color="auto"/>
              <w:left w:val="single" w:sz="6" w:space="0" w:color="auto"/>
              <w:bottom w:val="single" w:sz="6" w:space="0" w:color="auto"/>
              <w:right w:val="single" w:sz="6" w:space="0" w:color="auto"/>
            </w:tcBorders>
            <w:vAlign w:val="center"/>
          </w:tcPr>
          <w:p w:rsidR="00630514" w:rsidRPr="00BE6EEC" w:rsidRDefault="00630514" w:rsidP="00EF5CE8">
            <w:pPr>
              <w:pStyle w:val="ConsPlusCell"/>
              <w:widowControl/>
              <w:jc w:val="center"/>
              <w:rPr>
                <w:sz w:val="24"/>
                <w:szCs w:val="24"/>
              </w:rPr>
            </w:pPr>
          </w:p>
        </w:tc>
        <w:tc>
          <w:tcPr>
            <w:tcW w:w="1275" w:type="dxa"/>
            <w:tcBorders>
              <w:top w:val="single" w:sz="6" w:space="0" w:color="auto"/>
              <w:left w:val="single" w:sz="6" w:space="0" w:color="auto"/>
              <w:bottom w:val="single" w:sz="6" w:space="0" w:color="auto"/>
              <w:right w:val="single" w:sz="6" w:space="0" w:color="auto"/>
            </w:tcBorders>
          </w:tcPr>
          <w:p w:rsidR="00630514" w:rsidRPr="00BE6EEC" w:rsidRDefault="00630514" w:rsidP="00EF5CE8">
            <w:pPr>
              <w:pStyle w:val="ConsPlusCell"/>
              <w:widowControl/>
              <w:jc w:val="center"/>
              <w:rPr>
                <w:sz w:val="24"/>
                <w:szCs w:val="24"/>
              </w:rPr>
            </w:pPr>
          </w:p>
        </w:tc>
      </w:tr>
    </w:tbl>
    <w:p w:rsidR="007A3E67" w:rsidRPr="00BE6EEC" w:rsidRDefault="007A3E67" w:rsidP="00191655">
      <w:pPr>
        <w:autoSpaceDE w:val="0"/>
        <w:autoSpaceDN w:val="0"/>
        <w:adjustRightInd w:val="0"/>
        <w:spacing w:after="0" w:line="240" w:lineRule="auto"/>
        <w:outlineLvl w:val="1"/>
        <w:rPr>
          <w:rFonts w:ascii="Arial" w:hAnsi="Arial" w:cs="Arial"/>
          <w:b/>
          <w:sz w:val="24"/>
          <w:szCs w:val="24"/>
        </w:rPr>
      </w:pPr>
    </w:p>
    <w:p w:rsidR="00630514" w:rsidRPr="00BE6EEC" w:rsidRDefault="00630514" w:rsidP="00232DD5">
      <w:pPr>
        <w:autoSpaceDE w:val="0"/>
        <w:autoSpaceDN w:val="0"/>
        <w:adjustRightInd w:val="0"/>
        <w:spacing w:after="0" w:line="240" w:lineRule="auto"/>
        <w:jc w:val="right"/>
        <w:outlineLvl w:val="1"/>
        <w:rPr>
          <w:rFonts w:ascii="Arial" w:hAnsi="Arial" w:cs="Arial"/>
          <w:b/>
          <w:sz w:val="24"/>
          <w:szCs w:val="24"/>
        </w:rPr>
      </w:pPr>
    </w:p>
    <w:p w:rsidR="00232DD5" w:rsidRPr="00BE6EEC" w:rsidRDefault="00232DD5" w:rsidP="00232DD5">
      <w:pPr>
        <w:autoSpaceDE w:val="0"/>
        <w:autoSpaceDN w:val="0"/>
        <w:adjustRightInd w:val="0"/>
        <w:spacing w:after="0" w:line="240" w:lineRule="auto"/>
        <w:jc w:val="right"/>
        <w:outlineLvl w:val="1"/>
        <w:rPr>
          <w:rFonts w:ascii="Arial" w:hAnsi="Arial" w:cs="Arial"/>
          <w:sz w:val="24"/>
          <w:szCs w:val="24"/>
        </w:rPr>
      </w:pPr>
      <w:r w:rsidRPr="00BE6EEC">
        <w:rPr>
          <w:rFonts w:ascii="Arial" w:hAnsi="Arial" w:cs="Arial"/>
          <w:sz w:val="24"/>
          <w:szCs w:val="24"/>
        </w:rPr>
        <w:t xml:space="preserve">Приложение № </w:t>
      </w:r>
      <w:r w:rsidR="00191655">
        <w:rPr>
          <w:rFonts w:ascii="Arial" w:hAnsi="Arial" w:cs="Arial"/>
          <w:sz w:val="24"/>
          <w:szCs w:val="24"/>
        </w:rPr>
        <w:t>3</w:t>
      </w:r>
    </w:p>
    <w:p w:rsidR="002620A6" w:rsidRPr="00BE6EEC" w:rsidRDefault="002620A6" w:rsidP="002620A6">
      <w:pPr>
        <w:pStyle w:val="3"/>
        <w:spacing w:before="0" w:line="240" w:lineRule="auto"/>
        <w:jc w:val="right"/>
        <w:rPr>
          <w:rFonts w:ascii="Arial" w:hAnsi="Arial" w:cs="Arial"/>
          <w:b w:val="0"/>
          <w:color w:val="auto"/>
          <w:sz w:val="24"/>
          <w:szCs w:val="24"/>
        </w:rPr>
      </w:pPr>
      <w:r w:rsidRPr="00BE6EEC">
        <w:rPr>
          <w:rFonts w:ascii="Arial" w:hAnsi="Arial" w:cs="Arial"/>
          <w:b w:val="0"/>
          <w:color w:val="auto"/>
          <w:sz w:val="24"/>
          <w:szCs w:val="24"/>
        </w:rPr>
        <w:t xml:space="preserve">к инструкции о порядке  </w:t>
      </w:r>
    </w:p>
    <w:p w:rsidR="002620A6" w:rsidRPr="00BE6EEC" w:rsidRDefault="002620A6" w:rsidP="002620A6">
      <w:pPr>
        <w:pStyle w:val="3"/>
        <w:spacing w:before="0" w:line="240" w:lineRule="auto"/>
        <w:jc w:val="right"/>
        <w:rPr>
          <w:rFonts w:ascii="Arial" w:hAnsi="Arial" w:cs="Arial"/>
          <w:b w:val="0"/>
          <w:color w:val="auto"/>
          <w:sz w:val="24"/>
          <w:szCs w:val="24"/>
        </w:rPr>
      </w:pPr>
      <w:r w:rsidRPr="00BE6EEC">
        <w:rPr>
          <w:rFonts w:ascii="Arial" w:hAnsi="Arial" w:cs="Arial"/>
          <w:b w:val="0"/>
          <w:color w:val="auto"/>
          <w:sz w:val="24"/>
          <w:szCs w:val="24"/>
        </w:rPr>
        <w:t xml:space="preserve">организации работы с обращениями граждан </w:t>
      </w:r>
    </w:p>
    <w:p w:rsidR="00232DD5" w:rsidRPr="00BE6EEC" w:rsidRDefault="00232DD5" w:rsidP="00232DD5">
      <w:pPr>
        <w:autoSpaceDE w:val="0"/>
        <w:autoSpaceDN w:val="0"/>
        <w:adjustRightInd w:val="0"/>
        <w:spacing w:after="0" w:line="240" w:lineRule="auto"/>
        <w:jc w:val="right"/>
        <w:rPr>
          <w:rFonts w:ascii="Arial" w:hAnsi="Arial" w:cs="Arial"/>
          <w:sz w:val="24"/>
          <w:szCs w:val="24"/>
        </w:rPr>
      </w:pPr>
    </w:p>
    <w:p w:rsidR="00232DD5" w:rsidRPr="00BE6EEC" w:rsidRDefault="00232DD5" w:rsidP="00232DD5">
      <w:pPr>
        <w:autoSpaceDE w:val="0"/>
        <w:autoSpaceDN w:val="0"/>
        <w:adjustRightInd w:val="0"/>
        <w:spacing w:after="0" w:line="240" w:lineRule="auto"/>
        <w:ind w:firstLine="540"/>
        <w:jc w:val="both"/>
        <w:rPr>
          <w:rFonts w:ascii="Arial" w:hAnsi="Arial" w:cs="Arial"/>
          <w:sz w:val="24"/>
          <w:szCs w:val="24"/>
        </w:rPr>
      </w:pPr>
    </w:p>
    <w:p w:rsidR="00232DD5" w:rsidRPr="00BE6EEC" w:rsidRDefault="00232DD5" w:rsidP="00232DD5">
      <w:pPr>
        <w:autoSpaceDE w:val="0"/>
        <w:autoSpaceDN w:val="0"/>
        <w:adjustRightInd w:val="0"/>
        <w:spacing w:after="0" w:line="240" w:lineRule="auto"/>
        <w:jc w:val="center"/>
        <w:rPr>
          <w:rFonts w:ascii="Arial" w:hAnsi="Arial" w:cs="Arial"/>
          <w:b/>
          <w:sz w:val="24"/>
          <w:szCs w:val="24"/>
        </w:rPr>
      </w:pPr>
      <w:r w:rsidRPr="00BE6EEC">
        <w:rPr>
          <w:rFonts w:ascii="Arial" w:hAnsi="Arial" w:cs="Arial"/>
          <w:b/>
          <w:sz w:val="24"/>
          <w:szCs w:val="24"/>
        </w:rPr>
        <w:t>ЖУРНАЛ</w:t>
      </w:r>
    </w:p>
    <w:p w:rsidR="00232DD5" w:rsidRPr="00BE6EEC" w:rsidRDefault="00232DD5" w:rsidP="00232DD5">
      <w:pPr>
        <w:autoSpaceDE w:val="0"/>
        <w:autoSpaceDN w:val="0"/>
        <w:adjustRightInd w:val="0"/>
        <w:spacing w:after="0" w:line="240" w:lineRule="auto"/>
        <w:jc w:val="center"/>
        <w:rPr>
          <w:rFonts w:ascii="Arial" w:hAnsi="Arial" w:cs="Arial"/>
          <w:b/>
          <w:sz w:val="24"/>
          <w:szCs w:val="24"/>
        </w:rPr>
      </w:pPr>
      <w:r w:rsidRPr="00BE6EEC">
        <w:rPr>
          <w:rFonts w:ascii="Arial" w:hAnsi="Arial" w:cs="Arial"/>
          <w:b/>
          <w:sz w:val="24"/>
          <w:szCs w:val="24"/>
        </w:rPr>
        <w:t>учета устных обращений граждан</w:t>
      </w:r>
    </w:p>
    <w:p w:rsidR="00232DD5" w:rsidRPr="00BE6EEC" w:rsidRDefault="00232DD5" w:rsidP="00232DD5">
      <w:pPr>
        <w:autoSpaceDE w:val="0"/>
        <w:autoSpaceDN w:val="0"/>
        <w:adjustRightInd w:val="0"/>
        <w:spacing w:after="0" w:line="240" w:lineRule="auto"/>
        <w:ind w:firstLine="540"/>
        <w:jc w:val="both"/>
        <w:rPr>
          <w:rFonts w:ascii="Arial" w:hAnsi="Arial" w:cs="Arial"/>
          <w:b/>
          <w:sz w:val="24"/>
          <w:szCs w:val="24"/>
        </w:rPr>
      </w:pPr>
    </w:p>
    <w:tbl>
      <w:tblPr>
        <w:tblW w:w="10459" w:type="dxa"/>
        <w:tblInd w:w="-717" w:type="dxa"/>
        <w:tblLayout w:type="fixed"/>
        <w:tblCellMar>
          <w:left w:w="70" w:type="dxa"/>
          <w:right w:w="70" w:type="dxa"/>
        </w:tblCellMar>
        <w:tblLook w:val="0000"/>
      </w:tblPr>
      <w:tblGrid>
        <w:gridCol w:w="645"/>
        <w:gridCol w:w="1418"/>
        <w:gridCol w:w="890"/>
        <w:gridCol w:w="1553"/>
        <w:gridCol w:w="1418"/>
        <w:gridCol w:w="1559"/>
        <w:gridCol w:w="1417"/>
        <w:gridCol w:w="1559"/>
      </w:tblGrid>
      <w:tr w:rsidR="00232DD5" w:rsidRPr="00BE6EEC" w:rsidTr="00FA69E4">
        <w:trPr>
          <w:cantSplit/>
          <w:trHeight w:val="355"/>
        </w:trPr>
        <w:tc>
          <w:tcPr>
            <w:tcW w:w="645" w:type="dxa"/>
            <w:tcBorders>
              <w:top w:val="single" w:sz="6" w:space="0" w:color="auto"/>
              <w:left w:val="single" w:sz="6" w:space="0" w:color="auto"/>
              <w:bottom w:val="single" w:sz="6" w:space="0" w:color="auto"/>
              <w:right w:val="single" w:sz="6" w:space="0" w:color="auto"/>
            </w:tcBorders>
            <w:vAlign w:val="center"/>
          </w:tcPr>
          <w:p w:rsidR="00232DD5" w:rsidRPr="00BE6EEC" w:rsidRDefault="00232DD5" w:rsidP="007A3E67">
            <w:pPr>
              <w:pStyle w:val="ConsPlusCell"/>
              <w:widowControl/>
              <w:jc w:val="center"/>
              <w:rPr>
                <w:sz w:val="24"/>
                <w:szCs w:val="24"/>
              </w:rPr>
            </w:pPr>
            <w:r w:rsidRPr="00BE6EEC">
              <w:rPr>
                <w:sz w:val="24"/>
                <w:szCs w:val="24"/>
              </w:rPr>
              <w:t xml:space="preserve">N </w:t>
            </w:r>
            <w:r w:rsidRPr="00BE6EEC">
              <w:rPr>
                <w:sz w:val="24"/>
                <w:szCs w:val="24"/>
              </w:rPr>
              <w:br/>
            </w:r>
            <w:proofErr w:type="gramStart"/>
            <w:r w:rsidRPr="00BE6EEC">
              <w:rPr>
                <w:sz w:val="24"/>
                <w:szCs w:val="24"/>
              </w:rPr>
              <w:t>п</w:t>
            </w:r>
            <w:proofErr w:type="gramEnd"/>
            <w:r w:rsidRPr="00BE6EEC">
              <w:rPr>
                <w:sz w:val="24"/>
                <w:szCs w:val="24"/>
              </w:rPr>
              <w:t>/п</w:t>
            </w:r>
          </w:p>
        </w:tc>
        <w:tc>
          <w:tcPr>
            <w:tcW w:w="1418" w:type="dxa"/>
            <w:tcBorders>
              <w:top w:val="single" w:sz="6" w:space="0" w:color="auto"/>
              <w:left w:val="single" w:sz="6" w:space="0" w:color="auto"/>
              <w:bottom w:val="single" w:sz="6" w:space="0" w:color="auto"/>
              <w:right w:val="single" w:sz="6" w:space="0" w:color="auto"/>
            </w:tcBorders>
            <w:vAlign w:val="center"/>
          </w:tcPr>
          <w:p w:rsidR="00232DD5" w:rsidRPr="00BE6EEC" w:rsidRDefault="00232DD5" w:rsidP="007A3E67">
            <w:pPr>
              <w:pStyle w:val="ConsPlusCell"/>
              <w:widowControl/>
              <w:jc w:val="center"/>
              <w:rPr>
                <w:sz w:val="24"/>
                <w:szCs w:val="24"/>
              </w:rPr>
            </w:pPr>
            <w:r w:rsidRPr="00BE6EEC">
              <w:rPr>
                <w:sz w:val="24"/>
                <w:szCs w:val="24"/>
              </w:rPr>
              <w:t xml:space="preserve">Дата   </w:t>
            </w:r>
            <w:r w:rsidRPr="00BE6EEC">
              <w:rPr>
                <w:sz w:val="24"/>
                <w:szCs w:val="24"/>
              </w:rPr>
              <w:br/>
              <w:t>обращения</w:t>
            </w:r>
          </w:p>
        </w:tc>
        <w:tc>
          <w:tcPr>
            <w:tcW w:w="890" w:type="dxa"/>
            <w:tcBorders>
              <w:top w:val="single" w:sz="6" w:space="0" w:color="auto"/>
              <w:left w:val="single" w:sz="6" w:space="0" w:color="auto"/>
              <w:bottom w:val="single" w:sz="6" w:space="0" w:color="auto"/>
              <w:right w:val="single" w:sz="6" w:space="0" w:color="auto"/>
            </w:tcBorders>
            <w:vAlign w:val="center"/>
          </w:tcPr>
          <w:p w:rsidR="00232DD5" w:rsidRPr="00BE6EEC" w:rsidRDefault="00232DD5" w:rsidP="007A3E67">
            <w:pPr>
              <w:pStyle w:val="ConsPlusCell"/>
              <w:widowControl/>
              <w:jc w:val="center"/>
              <w:rPr>
                <w:sz w:val="24"/>
                <w:szCs w:val="24"/>
              </w:rPr>
            </w:pPr>
            <w:r w:rsidRPr="00BE6EEC">
              <w:rPr>
                <w:sz w:val="24"/>
                <w:szCs w:val="24"/>
              </w:rPr>
              <w:t>ФИО</w:t>
            </w:r>
          </w:p>
        </w:tc>
        <w:tc>
          <w:tcPr>
            <w:tcW w:w="1553" w:type="dxa"/>
            <w:tcBorders>
              <w:top w:val="single" w:sz="6" w:space="0" w:color="auto"/>
              <w:left w:val="single" w:sz="6" w:space="0" w:color="auto"/>
              <w:bottom w:val="single" w:sz="6" w:space="0" w:color="auto"/>
              <w:right w:val="single" w:sz="6" w:space="0" w:color="auto"/>
            </w:tcBorders>
            <w:vAlign w:val="center"/>
          </w:tcPr>
          <w:p w:rsidR="00232DD5" w:rsidRPr="00BE6EEC" w:rsidRDefault="00232DD5" w:rsidP="007A3E67">
            <w:pPr>
              <w:pStyle w:val="ConsPlusCell"/>
              <w:widowControl/>
              <w:jc w:val="center"/>
              <w:rPr>
                <w:sz w:val="24"/>
                <w:szCs w:val="24"/>
              </w:rPr>
            </w:pPr>
            <w:r w:rsidRPr="00BE6EEC">
              <w:rPr>
                <w:sz w:val="24"/>
                <w:szCs w:val="24"/>
              </w:rPr>
              <w:t xml:space="preserve">Адрес места </w:t>
            </w:r>
            <w:r w:rsidRPr="00BE6EEC">
              <w:rPr>
                <w:sz w:val="24"/>
                <w:szCs w:val="24"/>
              </w:rPr>
              <w:br/>
              <w:t>жительства, профессия, должность</w:t>
            </w:r>
          </w:p>
        </w:tc>
        <w:tc>
          <w:tcPr>
            <w:tcW w:w="1418" w:type="dxa"/>
            <w:tcBorders>
              <w:top w:val="single" w:sz="6" w:space="0" w:color="auto"/>
              <w:left w:val="single" w:sz="6" w:space="0" w:color="auto"/>
              <w:bottom w:val="single" w:sz="6" w:space="0" w:color="auto"/>
              <w:right w:val="single" w:sz="6" w:space="0" w:color="auto"/>
            </w:tcBorders>
            <w:vAlign w:val="center"/>
          </w:tcPr>
          <w:p w:rsidR="00232DD5" w:rsidRPr="00BE6EEC" w:rsidRDefault="00232DD5" w:rsidP="007A3E67">
            <w:pPr>
              <w:pStyle w:val="ConsPlusCell"/>
              <w:widowControl/>
              <w:jc w:val="center"/>
              <w:rPr>
                <w:sz w:val="24"/>
                <w:szCs w:val="24"/>
              </w:rPr>
            </w:pPr>
            <w:r w:rsidRPr="00BE6EEC">
              <w:rPr>
                <w:sz w:val="24"/>
                <w:szCs w:val="24"/>
              </w:rPr>
              <w:t>Краткое содержание обращения</w:t>
            </w:r>
          </w:p>
        </w:tc>
        <w:tc>
          <w:tcPr>
            <w:tcW w:w="1559" w:type="dxa"/>
            <w:tcBorders>
              <w:top w:val="single" w:sz="6" w:space="0" w:color="auto"/>
              <w:left w:val="single" w:sz="6" w:space="0" w:color="auto"/>
              <w:bottom w:val="single" w:sz="6" w:space="0" w:color="auto"/>
              <w:right w:val="single" w:sz="6" w:space="0" w:color="auto"/>
            </w:tcBorders>
            <w:vAlign w:val="center"/>
          </w:tcPr>
          <w:p w:rsidR="00232DD5" w:rsidRPr="00BE6EEC" w:rsidRDefault="00232DD5" w:rsidP="007A3E67">
            <w:pPr>
              <w:pStyle w:val="ConsPlusCell"/>
              <w:widowControl/>
              <w:jc w:val="center"/>
              <w:rPr>
                <w:sz w:val="24"/>
                <w:szCs w:val="24"/>
              </w:rPr>
            </w:pPr>
            <w:r w:rsidRPr="00BE6EEC">
              <w:rPr>
                <w:sz w:val="24"/>
                <w:szCs w:val="24"/>
              </w:rPr>
              <w:t>Кому поручено исполнение и срок исполнения</w:t>
            </w:r>
          </w:p>
        </w:tc>
        <w:tc>
          <w:tcPr>
            <w:tcW w:w="1417" w:type="dxa"/>
            <w:tcBorders>
              <w:top w:val="single" w:sz="6" w:space="0" w:color="auto"/>
              <w:left w:val="single" w:sz="6" w:space="0" w:color="auto"/>
              <w:bottom w:val="single" w:sz="6" w:space="0" w:color="auto"/>
              <w:right w:val="single" w:sz="6" w:space="0" w:color="auto"/>
            </w:tcBorders>
            <w:vAlign w:val="center"/>
          </w:tcPr>
          <w:p w:rsidR="00FA69E4" w:rsidRPr="00BE6EEC" w:rsidRDefault="00232DD5" w:rsidP="007A3E67">
            <w:pPr>
              <w:pStyle w:val="ConsPlusCell"/>
              <w:widowControl/>
              <w:jc w:val="center"/>
              <w:rPr>
                <w:sz w:val="24"/>
                <w:szCs w:val="24"/>
              </w:rPr>
            </w:pPr>
            <w:r w:rsidRPr="00BE6EEC">
              <w:rPr>
                <w:sz w:val="24"/>
                <w:szCs w:val="24"/>
              </w:rPr>
              <w:t xml:space="preserve">Подпись </w:t>
            </w:r>
            <w:proofErr w:type="gramStart"/>
            <w:r w:rsidRPr="00BE6EEC">
              <w:rPr>
                <w:sz w:val="24"/>
                <w:szCs w:val="24"/>
              </w:rPr>
              <w:t>ответственного</w:t>
            </w:r>
            <w:proofErr w:type="gramEnd"/>
            <w:r w:rsidRPr="00BE6EEC">
              <w:rPr>
                <w:sz w:val="24"/>
                <w:szCs w:val="24"/>
              </w:rPr>
              <w:t xml:space="preserve"> исполни</w:t>
            </w:r>
          </w:p>
          <w:p w:rsidR="00232DD5" w:rsidRPr="00BE6EEC" w:rsidRDefault="00232DD5" w:rsidP="007A3E67">
            <w:pPr>
              <w:pStyle w:val="ConsPlusCell"/>
              <w:widowControl/>
              <w:jc w:val="center"/>
              <w:rPr>
                <w:sz w:val="24"/>
                <w:szCs w:val="24"/>
              </w:rPr>
            </w:pPr>
            <w:r w:rsidRPr="00BE6EEC">
              <w:rPr>
                <w:sz w:val="24"/>
                <w:szCs w:val="24"/>
              </w:rPr>
              <w:t>теля</w:t>
            </w:r>
          </w:p>
        </w:tc>
        <w:tc>
          <w:tcPr>
            <w:tcW w:w="1559" w:type="dxa"/>
            <w:tcBorders>
              <w:top w:val="single" w:sz="6" w:space="0" w:color="auto"/>
              <w:left w:val="single" w:sz="6" w:space="0" w:color="auto"/>
              <w:bottom w:val="single" w:sz="6" w:space="0" w:color="auto"/>
              <w:right w:val="single" w:sz="6" w:space="0" w:color="auto"/>
            </w:tcBorders>
            <w:vAlign w:val="center"/>
          </w:tcPr>
          <w:p w:rsidR="00232DD5" w:rsidRPr="00BE6EEC" w:rsidRDefault="00232DD5" w:rsidP="007A3E67">
            <w:pPr>
              <w:pStyle w:val="ConsPlusCell"/>
              <w:widowControl/>
              <w:jc w:val="center"/>
              <w:rPr>
                <w:sz w:val="24"/>
                <w:szCs w:val="24"/>
              </w:rPr>
            </w:pPr>
            <w:r w:rsidRPr="00BE6EEC">
              <w:rPr>
                <w:sz w:val="24"/>
                <w:szCs w:val="24"/>
              </w:rPr>
              <w:t>Отметка исполнителя</w:t>
            </w:r>
          </w:p>
        </w:tc>
      </w:tr>
      <w:tr w:rsidR="00232DD5" w:rsidRPr="00BE6EEC" w:rsidTr="00FA69E4">
        <w:trPr>
          <w:cantSplit/>
          <w:trHeight w:val="237"/>
        </w:trPr>
        <w:tc>
          <w:tcPr>
            <w:tcW w:w="645"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c>
          <w:tcPr>
            <w:tcW w:w="890"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c>
          <w:tcPr>
            <w:tcW w:w="1553"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r>
      <w:tr w:rsidR="00232DD5" w:rsidRPr="00BE6EEC" w:rsidTr="00FA69E4">
        <w:trPr>
          <w:cantSplit/>
          <w:trHeight w:val="237"/>
        </w:trPr>
        <w:tc>
          <w:tcPr>
            <w:tcW w:w="645"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c>
          <w:tcPr>
            <w:tcW w:w="890"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c>
          <w:tcPr>
            <w:tcW w:w="1553"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r>
      <w:tr w:rsidR="00232DD5" w:rsidRPr="00BE6EEC" w:rsidTr="00FA69E4">
        <w:trPr>
          <w:cantSplit/>
          <w:trHeight w:val="237"/>
        </w:trPr>
        <w:tc>
          <w:tcPr>
            <w:tcW w:w="645"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c>
          <w:tcPr>
            <w:tcW w:w="890"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c>
          <w:tcPr>
            <w:tcW w:w="1553"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232DD5" w:rsidRPr="00BE6EEC" w:rsidRDefault="00232DD5" w:rsidP="002458E5">
            <w:pPr>
              <w:pStyle w:val="ConsPlusCell"/>
              <w:widowControl/>
              <w:rPr>
                <w:sz w:val="24"/>
                <w:szCs w:val="24"/>
              </w:rPr>
            </w:pPr>
          </w:p>
        </w:tc>
      </w:tr>
    </w:tbl>
    <w:p w:rsidR="00232DD5" w:rsidRPr="00BE6EEC" w:rsidRDefault="00232DD5" w:rsidP="00232DD5">
      <w:pPr>
        <w:autoSpaceDE w:val="0"/>
        <w:autoSpaceDN w:val="0"/>
        <w:adjustRightInd w:val="0"/>
        <w:spacing w:after="0" w:line="240" w:lineRule="auto"/>
        <w:ind w:firstLine="540"/>
        <w:jc w:val="center"/>
        <w:rPr>
          <w:rFonts w:ascii="Arial" w:hAnsi="Arial" w:cs="Arial"/>
          <w:sz w:val="24"/>
          <w:szCs w:val="24"/>
        </w:rPr>
      </w:pPr>
    </w:p>
    <w:p w:rsidR="001C1823" w:rsidRPr="00BE6EEC" w:rsidRDefault="001C1823" w:rsidP="001C1823">
      <w:pPr>
        <w:autoSpaceDE w:val="0"/>
        <w:autoSpaceDN w:val="0"/>
        <w:adjustRightInd w:val="0"/>
        <w:spacing w:after="0" w:line="240" w:lineRule="auto"/>
        <w:ind w:firstLine="540"/>
        <w:jc w:val="both"/>
        <w:rPr>
          <w:rFonts w:ascii="Arial" w:hAnsi="Arial" w:cs="Arial"/>
          <w:sz w:val="24"/>
          <w:szCs w:val="24"/>
        </w:rPr>
      </w:pPr>
    </w:p>
    <w:p w:rsidR="001C1823" w:rsidRPr="00BE6EEC" w:rsidRDefault="001C1823" w:rsidP="001C1823">
      <w:pPr>
        <w:autoSpaceDE w:val="0"/>
        <w:autoSpaceDN w:val="0"/>
        <w:adjustRightInd w:val="0"/>
        <w:spacing w:after="0" w:line="240" w:lineRule="auto"/>
        <w:ind w:firstLine="540"/>
        <w:jc w:val="both"/>
        <w:rPr>
          <w:rFonts w:ascii="Arial" w:hAnsi="Arial" w:cs="Arial"/>
          <w:sz w:val="24"/>
          <w:szCs w:val="24"/>
        </w:rPr>
      </w:pPr>
    </w:p>
    <w:sectPr w:rsidR="001C1823" w:rsidRPr="00BE6EEC" w:rsidSect="004E181C">
      <w:pgSz w:w="11906" w:h="16838"/>
      <w:pgMar w:top="1134" w:right="849" w:bottom="709" w:left="156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20321"/>
    <w:multiLevelType w:val="hybridMultilevel"/>
    <w:tmpl w:val="7FD482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D87419"/>
    <w:multiLevelType w:val="multilevel"/>
    <w:tmpl w:val="0DAAA0F6"/>
    <w:lvl w:ilvl="0">
      <w:start w:val="1"/>
      <w:numFmt w:val="decimal"/>
      <w:lvlText w:val="%1."/>
      <w:lvlJc w:val="left"/>
      <w:pPr>
        <w:ind w:left="480" w:hanging="480"/>
      </w:pPr>
      <w:rPr>
        <w:rFonts w:hint="default"/>
      </w:rPr>
    </w:lvl>
    <w:lvl w:ilvl="1">
      <w:start w:val="12"/>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nsid w:val="76DD3EB0"/>
    <w:multiLevelType w:val="hybridMultilevel"/>
    <w:tmpl w:val="F0046512"/>
    <w:lvl w:ilvl="0" w:tplc="51B61034">
      <w:start w:val="1"/>
      <w:numFmt w:val="decimal"/>
      <w:lvlText w:val="%1."/>
      <w:lvlJc w:val="left"/>
      <w:pPr>
        <w:ind w:left="1879" w:hanging="1170"/>
      </w:pPr>
      <w:rPr>
        <w:rFonts w:eastAsia="Calibri" w:hint="default"/>
        <w:color w:val="00000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1718"/>
    <w:rsid w:val="0000026D"/>
    <w:rsid w:val="00013C0C"/>
    <w:rsid w:val="00027FF6"/>
    <w:rsid w:val="0006574D"/>
    <w:rsid w:val="00076035"/>
    <w:rsid w:val="00081E54"/>
    <w:rsid w:val="00091633"/>
    <w:rsid w:val="000928F0"/>
    <w:rsid w:val="00096D1B"/>
    <w:rsid w:val="00097496"/>
    <w:rsid w:val="000C3EB8"/>
    <w:rsid w:val="000E5163"/>
    <w:rsid w:val="00102064"/>
    <w:rsid w:val="001226E7"/>
    <w:rsid w:val="00141558"/>
    <w:rsid w:val="00151E97"/>
    <w:rsid w:val="0015676E"/>
    <w:rsid w:val="00164E0A"/>
    <w:rsid w:val="00181E1D"/>
    <w:rsid w:val="00191655"/>
    <w:rsid w:val="00197212"/>
    <w:rsid w:val="001A53A5"/>
    <w:rsid w:val="001B2C65"/>
    <w:rsid w:val="001B3C1F"/>
    <w:rsid w:val="001C1823"/>
    <w:rsid w:val="001C33AC"/>
    <w:rsid w:val="001F3576"/>
    <w:rsid w:val="001F3A50"/>
    <w:rsid w:val="001F65DC"/>
    <w:rsid w:val="00200885"/>
    <w:rsid w:val="002028DC"/>
    <w:rsid w:val="00232DD5"/>
    <w:rsid w:val="002445BE"/>
    <w:rsid w:val="002620A6"/>
    <w:rsid w:val="00283E93"/>
    <w:rsid w:val="0029695E"/>
    <w:rsid w:val="002A6CA0"/>
    <w:rsid w:val="002B1718"/>
    <w:rsid w:val="002B4C54"/>
    <w:rsid w:val="002C0A69"/>
    <w:rsid w:val="002C2E35"/>
    <w:rsid w:val="002E4937"/>
    <w:rsid w:val="002F12AC"/>
    <w:rsid w:val="002F1C6F"/>
    <w:rsid w:val="00300DA1"/>
    <w:rsid w:val="00312DC9"/>
    <w:rsid w:val="00320AB7"/>
    <w:rsid w:val="00320B67"/>
    <w:rsid w:val="00345628"/>
    <w:rsid w:val="003774D6"/>
    <w:rsid w:val="00380964"/>
    <w:rsid w:val="00394370"/>
    <w:rsid w:val="003A506B"/>
    <w:rsid w:val="003B7BEE"/>
    <w:rsid w:val="003C17B6"/>
    <w:rsid w:val="003C7469"/>
    <w:rsid w:val="003E2255"/>
    <w:rsid w:val="003E790C"/>
    <w:rsid w:val="003F71A4"/>
    <w:rsid w:val="00423F1A"/>
    <w:rsid w:val="00424E86"/>
    <w:rsid w:val="00427267"/>
    <w:rsid w:val="00430F9B"/>
    <w:rsid w:val="00434DD9"/>
    <w:rsid w:val="00441B95"/>
    <w:rsid w:val="00457DF7"/>
    <w:rsid w:val="004730D4"/>
    <w:rsid w:val="00495926"/>
    <w:rsid w:val="00497542"/>
    <w:rsid w:val="004A1250"/>
    <w:rsid w:val="004A72EC"/>
    <w:rsid w:val="004B30AD"/>
    <w:rsid w:val="004C5F47"/>
    <w:rsid w:val="004E181C"/>
    <w:rsid w:val="004E2BBC"/>
    <w:rsid w:val="004E50B4"/>
    <w:rsid w:val="004E58C5"/>
    <w:rsid w:val="004F4CB7"/>
    <w:rsid w:val="005175D7"/>
    <w:rsid w:val="00527BDF"/>
    <w:rsid w:val="00531A04"/>
    <w:rsid w:val="00537ACC"/>
    <w:rsid w:val="00567E4D"/>
    <w:rsid w:val="00573383"/>
    <w:rsid w:val="005754A5"/>
    <w:rsid w:val="00581991"/>
    <w:rsid w:val="00594BF2"/>
    <w:rsid w:val="005A1012"/>
    <w:rsid w:val="005A1014"/>
    <w:rsid w:val="005C51AA"/>
    <w:rsid w:val="005D6BAC"/>
    <w:rsid w:val="00603327"/>
    <w:rsid w:val="00606F7D"/>
    <w:rsid w:val="00613D2B"/>
    <w:rsid w:val="00624A1E"/>
    <w:rsid w:val="00630514"/>
    <w:rsid w:val="0063611D"/>
    <w:rsid w:val="00640299"/>
    <w:rsid w:val="00646D90"/>
    <w:rsid w:val="00676B0B"/>
    <w:rsid w:val="00683590"/>
    <w:rsid w:val="006B5411"/>
    <w:rsid w:val="007044BB"/>
    <w:rsid w:val="007142EF"/>
    <w:rsid w:val="007170E2"/>
    <w:rsid w:val="0074276C"/>
    <w:rsid w:val="007433DC"/>
    <w:rsid w:val="00752D76"/>
    <w:rsid w:val="00753CA5"/>
    <w:rsid w:val="007970CE"/>
    <w:rsid w:val="007A3E67"/>
    <w:rsid w:val="007B1E51"/>
    <w:rsid w:val="007B2F7C"/>
    <w:rsid w:val="007B67AD"/>
    <w:rsid w:val="00804B2D"/>
    <w:rsid w:val="00820727"/>
    <w:rsid w:val="0082550C"/>
    <w:rsid w:val="00830BA5"/>
    <w:rsid w:val="0084772D"/>
    <w:rsid w:val="00881AA1"/>
    <w:rsid w:val="008A35FD"/>
    <w:rsid w:val="008D537D"/>
    <w:rsid w:val="008F1D3E"/>
    <w:rsid w:val="00910747"/>
    <w:rsid w:val="00910D5B"/>
    <w:rsid w:val="00956132"/>
    <w:rsid w:val="00967CF2"/>
    <w:rsid w:val="00982613"/>
    <w:rsid w:val="00985581"/>
    <w:rsid w:val="00986C64"/>
    <w:rsid w:val="0099781C"/>
    <w:rsid w:val="009A4A2C"/>
    <w:rsid w:val="009B5861"/>
    <w:rsid w:val="009C1B14"/>
    <w:rsid w:val="009D0941"/>
    <w:rsid w:val="009D7719"/>
    <w:rsid w:val="009F0AFD"/>
    <w:rsid w:val="009F334E"/>
    <w:rsid w:val="00A02FD5"/>
    <w:rsid w:val="00A06431"/>
    <w:rsid w:val="00A65F50"/>
    <w:rsid w:val="00A81246"/>
    <w:rsid w:val="00A97CBE"/>
    <w:rsid w:val="00AA11B2"/>
    <w:rsid w:val="00AB0FEE"/>
    <w:rsid w:val="00AD7F7C"/>
    <w:rsid w:val="00B23534"/>
    <w:rsid w:val="00B36923"/>
    <w:rsid w:val="00B42395"/>
    <w:rsid w:val="00B53ED9"/>
    <w:rsid w:val="00B64B27"/>
    <w:rsid w:val="00B65621"/>
    <w:rsid w:val="00B736C4"/>
    <w:rsid w:val="00B75170"/>
    <w:rsid w:val="00B778F2"/>
    <w:rsid w:val="00B81A32"/>
    <w:rsid w:val="00B826C4"/>
    <w:rsid w:val="00B83CFE"/>
    <w:rsid w:val="00B94585"/>
    <w:rsid w:val="00B951E6"/>
    <w:rsid w:val="00B963C7"/>
    <w:rsid w:val="00B96FC8"/>
    <w:rsid w:val="00BB3A90"/>
    <w:rsid w:val="00BD25B7"/>
    <w:rsid w:val="00BE3BE6"/>
    <w:rsid w:val="00BE6EEC"/>
    <w:rsid w:val="00BF4648"/>
    <w:rsid w:val="00C01442"/>
    <w:rsid w:val="00C11F64"/>
    <w:rsid w:val="00C12AD6"/>
    <w:rsid w:val="00C61254"/>
    <w:rsid w:val="00C72F8B"/>
    <w:rsid w:val="00C8054B"/>
    <w:rsid w:val="00C93607"/>
    <w:rsid w:val="00CA586E"/>
    <w:rsid w:val="00CA6B17"/>
    <w:rsid w:val="00CB4543"/>
    <w:rsid w:val="00CB790D"/>
    <w:rsid w:val="00CC4E70"/>
    <w:rsid w:val="00CF4257"/>
    <w:rsid w:val="00D050ED"/>
    <w:rsid w:val="00D10A54"/>
    <w:rsid w:val="00D1128F"/>
    <w:rsid w:val="00D14C5F"/>
    <w:rsid w:val="00D16F75"/>
    <w:rsid w:val="00D17CBF"/>
    <w:rsid w:val="00D319F5"/>
    <w:rsid w:val="00D40248"/>
    <w:rsid w:val="00D50336"/>
    <w:rsid w:val="00D73E28"/>
    <w:rsid w:val="00D9737F"/>
    <w:rsid w:val="00DA03F3"/>
    <w:rsid w:val="00DA0A4E"/>
    <w:rsid w:val="00DB1973"/>
    <w:rsid w:val="00DB4CF1"/>
    <w:rsid w:val="00DD075F"/>
    <w:rsid w:val="00DE4EC8"/>
    <w:rsid w:val="00DF57D7"/>
    <w:rsid w:val="00E11094"/>
    <w:rsid w:val="00E22FCE"/>
    <w:rsid w:val="00E3468E"/>
    <w:rsid w:val="00E403C1"/>
    <w:rsid w:val="00E51C16"/>
    <w:rsid w:val="00EA1F17"/>
    <w:rsid w:val="00EC0022"/>
    <w:rsid w:val="00EC62C0"/>
    <w:rsid w:val="00EE6AA7"/>
    <w:rsid w:val="00EF4DE5"/>
    <w:rsid w:val="00EF5273"/>
    <w:rsid w:val="00EF6DEE"/>
    <w:rsid w:val="00F03215"/>
    <w:rsid w:val="00F13E16"/>
    <w:rsid w:val="00F3276C"/>
    <w:rsid w:val="00F43AEA"/>
    <w:rsid w:val="00F46587"/>
    <w:rsid w:val="00F67FDF"/>
    <w:rsid w:val="00F70DA3"/>
    <w:rsid w:val="00F81543"/>
    <w:rsid w:val="00F93F01"/>
    <w:rsid w:val="00FA2A6E"/>
    <w:rsid w:val="00FA69E4"/>
    <w:rsid w:val="00FB75C6"/>
    <w:rsid w:val="00FC2C77"/>
    <w:rsid w:val="00FD1F0B"/>
    <w:rsid w:val="00FD7C02"/>
    <w:rsid w:val="00FF4D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576"/>
    <w:rPr>
      <w:rFonts w:ascii="Calibri" w:eastAsia="Calibri" w:hAnsi="Calibri" w:cs="Times New Roman"/>
    </w:rPr>
  </w:style>
  <w:style w:type="paragraph" w:styleId="1">
    <w:name w:val="heading 1"/>
    <w:basedOn w:val="a"/>
    <w:next w:val="a"/>
    <w:link w:val="10"/>
    <w:uiPriority w:val="9"/>
    <w:qFormat/>
    <w:rsid w:val="00D16F7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73383"/>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uiPriority w:val="9"/>
    <w:semiHidden/>
    <w:unhideWhenUsed/>
    <w:qFormat/>
    <w:rsid w:val="009F334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9F334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F3576"/>
    <w:pPr>
      <w:spacing w:after="0" w:line="240" w:lineRule="auto"/>
      <w:jc w:val="center"/>
    </w:pPr>
    <w:rPr>
      <w:rFonts w:ascii="Times New Roman" w:eastAsia="Times New Roman" w:hAnsi="Times New Roman"/>
      <w:b/>
      <w:bCs/>
      <w:i/>
      <w:iCs/>
      <w:sz w:val="24"/>
      <w:szCs w:val="24"/>
      <w:lang w:eastAsia="ru-RU"/>
    </w:rPr>
  </w:style>
  <w:style w:type="character" w:customStyle="1" w:styleId="a4">
    <w:name w:val="Название Знак"/>
    <w:basedOn w:val="a0"/>
    <w:link w:val="a3"/>
    <w:rsid w:val="001F3576"/>
    <w:rPr>
      <w:rFonts w:ascii="Times New Roman" w:eastAsia="Times New Roman" w:hAnsi="Times New Roman" w:cs="Times New Roman"/>
      <w:b/>
      <w:bCs/>
      <w:i/>
      <w:iCs/>
      <w:sz w:val="24"/>
      <w:szCs w:val="24"/>
      <w:lang w:eastAsia="ru-RU"/>
    </w:rPr>
  </w:style>
  <w:style w:type="paragraph" w:styleId="a5">
    <w:name w:val="Body Text"/>
    <w:basedOn w:val="a"/>
    <w:link w:val="a6"/>
    <w:rsid w:val="001F3576"/>
    <w:pPr>
      <w:spacing w:after="0" w:line="240" w:lineRule="auto"/>
    </w:pPr>
    <w:rPr>
      <w:rFonts w:ascii="Times New Roman" w:eastAsia="Times New Roman" w:hAnsi="Times New Roman"/>
      <w:sz w:val="28"/>
      <w:szCs w:val="24"/>
      <w:lang w:eastAsia="ru-RU"/>
    </w:rPr>
  </w:style>
  <w:style w:type="character" w:customStyle="1" w:styleId="a6">
    <w:name w:val="Основной текст Знак"/>
    <w:basedOn w:val="a0"/>
    <w:link w:val="a5"/>
    <w:rsid w:val="001F3576"/>
    <w:rPr>
      <w:rFonts w:ascii="Times New Roman" w:eastAsia="Times New Roman" w:hAnsi="Times New Roman" w:cs="Times New Roman"/>
      <w:sz w:val="28"/>
      <w:szCs w:val="24"/>
      <w:lang w:eastAsia="ru-RU"/>
    </w:rPr>
  </w:style>
  <w:style w:type="character" w:customStyle="1" w:styleId="20">
    <w:name w:val="Заголовок 2 Знак"/>
    <w:basedOn w:val="a0"/>
    <w:link w:val="2"/>
    <w:uiPriority w:val="9"/>
    <w:rsid w:val="00573383"/>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D16F75"/>
    <w:rPr>
      <w:rFonts w:asciiTheme="majorHAnsi" w:eastAsiaTheme="majorEastAsia" w:hAnsiTheme="majorHAnsi" w:cstheme="majorBidi"/>
      <w:b/>
      <w:bCs/>
      <w:color w:val="365F91" w:themeColor="accent1" w:themeShade="BF"/>
      <w:sz w:val="28"/>
      <w:szCs w:val="28"/>
    </w:rPr>
  </w:style>
  <w:style w:type="paragraph" w:styleId="a7">
    <w:name w:val="Normal (Web)"/>
    <w:basedOn w:val="a"/>
    <w:uiPriority w:val="99"/>
    <w:semiHidden/>
    <w:unhideWhenUsed/>
    <w:rsid w:val="00D16F75"/>
    <w:pPr>
      <w:spacing w:before="100" w:beforeAutospacing="1" w:after="100" w:afterAutospacing="1" w:line="240" w:lineRule="auto"/>
    </w:pPr>
    <w:rPr>
      <w:rFonts w:ascii="Times New Roman" w:eastAsia="Times New Roman" w:hAnsi="Times New Roman"/>
      <w:sz w:val="24"/>
      <w:szCs w:val="24"/>
      <w:lang w:eastAsia="ru-RU"/>
    </w:rPr>
  </w:style>
  <w:style w:type="character" w:styleId="a8">
    <w:name w:val="Strong"/>
    <w:basedOn w:val="a0"/>
    <w:uiPriority w:val="22"/>
    <w:qFormat/>
    <w:rsid w:val="00D16F75"/>
    <w:rPr>
      <w:b/>
      <w:bCs/>
    </w:rPr>
  </w:style>
  <w:style w:type="character" w:styleId="a9">
    <w:name w:val="Emphasis"/>
    <w:basedOn w:val="a0"/>
    <w:uiPriority w:val="20"/>
    <w:qFormat/>
    <w:rsid w:val="00D16F75"/>
    <w:rPr>
      <w:i/>
      <w:iCs/>
    </w:rPr>
  </w:style>
  <w:style w:type="character" w:styleId="aa">
    <w:name w:val="Hyperlink"/>
    <w:basedOn w:val="a0"/>
    <w:uiPriority w:val="99"/>
    <w:unhideWhenUsed/>
    <w:rsid w:val="00D16F75"/>
    <w:rPr>
      <w:color w:val="0000FF"/>
      <w:u w:val="single"/>
    </w:rPr>
  </w:style>
  <w:style w:type="paragraph" w:customStyle="1" w:styleId="text">
    <w:name w:val="text"/>
    <w:basedOn w:val="a"/>
    <w:rsid w:val="00D16F75"/>
    <w:pPr>
      <w:spacing w:before="100" w:beforeAutospacing="1" w:after="100" w:afterAutospacing="1" w:line="240" w:lineRule="auto"/>
    </w:pPr>
    <w:rPr>
      <w:rFonts w:ascii="Times New Roman" w:eastAsia="Times New Roman" w:hAnsi="Times New Roman"/>
      <w:sz w:val="24"/>
      <w:szCs w:val="24"/>
      <w:lang w:eastAsia="ru-RU"/>
    </w:rPr>
  </w:style>
  <w:style w:type="paragraph" w:styleId="ab">
    <w:name w:val="List Paragraph"/>
    <w:basedOn w:val="a"/>
    <w:uiPriority w:val="34"/>
    <w:qFormat/>
    <w:rsid w:val="002C2E35"/>
    <w:pPr>
      <w:ind w:left="720"/>
      <w:contextualSpacing/>
    </w:pPr>
  </w:style>
  <w:style w:type="character" w:customStyle="1" w:styleId="30">
    <w:name w:val="Заголовок 3 Знак"/>
    <w:basedOn w:val="a0"/>
    <w:link w:val="3"/>
    <w:uiPriority w:val="9"/>
    <w:semiHidden/>
    <w:rsid w:val="009F334E"/>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9F334E"/>
    <w:rPr>
      <w:rFonts w:asciiTheme="majorHAnsi" w:eastAsiaTheme="majorEastAsia" w:hAnsiTheme="majorHAnsi" w:cstheme="majorBidi"/>
      <w:b/>
      <w:bCs/>
      <w:i/>
      <w:iCs/>
      <w:color w:val="4F81BD" w:themeColor="accent1"/>
    </w:rPr>
  </w:style>
  <w:style w:type="paragraph" w:customStyle="1" w:styleId="tekstob">
    <w:name w:val="tekstob"/>
    <w:basedOn w:val="a"/>
    <w:rsid w:val="009F334E"/>
    <w:pPr>
      <w:spacing w:before="100" w:beforeAutospacing="1" w:after="100" w:afterAutospacing="1" w:line="240" w:lineRule="auto"/>
    </w:pPr>
    <w:rPr>
      <w:rFonts w:ascii="Times New Roman" w:eastAsia="Times New Roman" w:hAnsi="Times New Roman"/>
      <w:sz w:val="24"/>
      <w:szCs w:val="24"/>
      <w:lang w:eastAsia="ru-RU"/>
    </w:rPr>
  </w:style>
  <w:style w:type="paragraph" w:styleId="ac">
    <w:name w:val="No Spacing"/>
    <w:uiPriority w:val="1"/>
    <w:qFormat/>
    <w:rsid w:val="002F1C6F"/>
    <w:pPr>
      <w:spacing w:after="0" w:line="240" w:lineRule="auto"/>
    </w:pPr>
    <w:rPr>
      <w:rFonts w:ascii="Calibri" w:eastAsia="Calibri" w:hAnsi="Calibri" w:cs="Times New Roman"/>
    </w:rPr>
  </w:style>
  <w:style w:type="paragraph" w:customStyle="1" w:styleId="s13">
    <w:name w:val="s_13"/>
    <w:basedOn w:val="a"/>
    <w:rsid w:val="002F1C6F"/>
    <w:pPr>
      <w:spacing w:after="0" w:line="240" w:lineRule="auto"/>
      <w:ind w:firstLine="720"/>
    </w:pPr>
    <w:rPr>
      <w:rFonts w:ascii="Times New Roman" w:eastAsia="Times New Roman" w:hAnsi="Times New Roman"/>
      <w:sz w:val="20"/>
      <w:szCs w:val="20"/>
      <w:lang w:eastAsia="ru-RU"/>
    </w:rPr>
  </w:style>
  <w:style w:type="paragraph" w:customStyle="1" w:styleId="ConsPlusNonformat">
    <w:name w:val="ConsPlusNonformat"/>
    <w:uiPriority w:val="99"/>
    <w:rsid w:val="009A4A2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9A4A2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d">
    <w:name w:val="Balloon Text"/>
    <w:basedOn w:val="a"/>
    <w:link w:val="ae"/>
    <w:uiPriority w:val="99"/>
    <w:semiHidden/>
    <w:unhideWhenUsed/>
    <w:rsid w:val="00A0643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0643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576"/>
    <w:rPr>
      <w:rFonts w:ascii="Calibri" w:eastAsia="Calibri" w:hAnsi="Calibri" w:cs="Times New Roman"/>
    </w:rPr>
  </w:style>
  <w:style w:type="paragraph" w:styleId="1">
    <w:name w:val="heading 1"/>
    <w:basedOn w:val="a"/>
    <w:next w:val="a"/>
    <w:link w:val="10"/>
    <w:uiPriority w:val="9"/>
    <w:qFormat/>
    <w:rsid w:val="00D16F7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73383"/>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uiPriority w:val="9"/>
    <w:semiHidden/>
    <w:unhideWhenUsed/>
    <w:qFormat/>
    <w:rsid w:val="009F334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9F334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F3576"/>
    <w:pPr>
      <w:spacing w:after="0" w:line="240" w:lineRule="auto"/>
      <w:jc w:val="center"/>
    </w:pPr>
    <w:rPr>
      <w:rFonts w:ascii="Times New Roman" w:eastAsia="Times New Roman" w:hAnsi="Times New Roman"/>
      <w:b/>
      <w:bCs/>
      <w:i/>
      <w:iCs/>
      <w:sz w:val="24"/>
      <w:szCs w:val="24"/>
      <w:lang w:eastAsia="ru-RU"/>
    </w:rPr>
  </w:style>
  <w:style w:type="character" w:customStyle="1" w:styleId="a4">
    <w:name w:val="Название Знак"/>
    <w:basedOn w:val="a0"/>
    <w:link w:val="a3"/>
    <w:rsid w:val="001F3576"/>
    <w:rPr>
      <w:rFonts w:ascii="Times New Roman" w:eastAsia="Times New Roman" w:hAnsi="Times New Roman" w:cs="Times New Roman"/>
      <w:b/>
      <w:bCs/>
      <w:i/>
      <w:iCs/>
      <w:sz w:val="24"/>
      <w:szCs w:val="24"/>
      <w:lang w:eastAsia="ru-RU"/>
    </w:rPr>
  </w:style>
  <w:style w:type="paragraph" w:styleId="a5">
    <w:name w:val="Body Text"/>
    <w:basedOn w:val="a"/>
    <w:link w:val="a6"/>
    <w:rsid w:val="001F3576"/>
    <w:pPr>
      <w:spacing w:after="0" w:line="240" w:lineRule="auto"/>
    </w:pPr>
    <w:rPr>
      <w:rFonts w:ascii="Times New Roman" w:eastAsia="Times New Roman" w:hAnsi="Times New Roman"/>
      <w:sz w:val="28"/>
      <w:szCs w:val="24"/>
      <w:lang w:eastAsia="ru-RU"/>
    </w:rPr>
  </w:style>
  <w:style w:type="character" w:customStyle="1" w:styleId="a6">
    <w:name w:val="Основной текст Знак"/>
    <w:basedOn w:val="a0"/>
    <w:link w:val="a5"/>
    <w:rsid w:val="001F3576"/>
    <w:rPr>
      <w:rFonts w:ascii="Times New Roman" w:eastAsia="Times New Roman" w:hAnsi="Times New Roman" w:cs="Times New Roman"/>
      <w:sz w:val="28"/>
      <w:szCs w:val="24"/>
      <w:lang w:eastAsia="ru-RU"/>
    </w:rPr>
  </w:style>
  <w:style w:type="character" w:customStyle="1" w:styleId="20">
    <w:name w:val="Заголовок 2 Знак"/>
    <w:basedOn w:val="a0"/>
    <w:link w:val="2"/>
    <w:uiPriority w:val="9"/>
    <w:rsid w:val="00573383"/>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D16F75"/>
    <w:rPr>
      <w:rFonts w:asciiTheme="majorHAnsi" w:eastAsiaTheme="majorEastAsia" w:hAnsiTheme="majorHAnsi" w:cstheme="majorBidi"/>
      <w:b/>
      <w:bCs/>
      <w:color w:val="365F91" w:themeColor="accent1" w:themeShade="BF"/>
      <w:sz w:val="28"/>
      <w:szCs w:val="28"/>
    </w:rPr>
  </w:style>
  <w:style w:type="paragraph" w:styleId="a7">
    <w:name w:val="Normal (Web)"/>
    <w:basedOn w:val="a"/>
    <w:uiPriority w:val="99"/>
    <w:semiHidden/>
    <w:unhideWhenUsed/>
    <w:rsid w:val="00D16F75"/>
    <w:pPr>
      <w:spacing w:before="100" w:beforeAutospacing="1" w:after="100" w:afterAutospacing="1" w:line="240" w:lineRule="auto"/>
    </w:pPr>
    <w:rPr>
      <w:rFonts w:ascii="Times New Roman" w:eastAsia="Times New Roman" w:hAnsi="Times New Roman"/>
      <w:sz w:val="24"/>
      <w:szCs w:val="24"/>
      <w:lang w:eastAsia="ru-RU"/>
    </w:rPr>
  </w:style>
  <w:style w:type="character" w:styleId="a8">
    <w:name w:val="Strong"/>
    <w:basedOn w:val="a0"/>
    <w:uiPriority w:val="22"/>
    <w:qFormat/>
    <w:rsid w:val="00D16F75"/>
    <w:rPr>
      <w:b/>
      <w:bCs/>
    </w:rPr>
  </w:style>
  <w:style w:type="character" w:styleId="a9">
    <w:name w:val="Emphasis"/>
    <w:basedOn w:val="a0"/>
    <w:uiPriority w:val="20"/>
    <w:qFormat/>
    <w:rsid w:val="00D16F75"/>
    <w:rPr>
      <w:i/>
      <w:iCs/>
    </w:rPr>
  </w:style>
  <w:style w:type="character" w:styleId="aa">
    <w:name w:val="Hyperlink"/>
    <w:basedOn w:val="a0"/>
    <w:uiPriority w:val="99"/>
    <w:unhideWhenUsed/>
    <w:rsid w:val="00D16F75"/>
    <w:rPr>
      <w:color w:val="0000FF"/>
      <w:u w:val="single"/>
    </w:rPr>
  </w:style>
  <w:style w:type="paragraph" w:customStyle="1" w:styleId="text">
    <w:name w:val="text"/>
    <w:basedOn w:val="a"/>
    <w:rsid w:val="00D16F75"/>
    <w:pPr>
      <w:spacing w:before="100" w:beforeAutospacing="1" w:after="100" w:afterAutospacing="1" w:line="240" w:lineRule="auto"/>
    </w:pPr>
    <w:rPr>
      <w:rFonts w:ascii="Times New Roman" w:eastAsia="Times New Roman" w:hAnsi="Times New Roman"/>
      <w:sz w:val="24"/>
      <w:szCs w:val="24"/>
      <w:lang w:eastAsia="ru-RU"/>
    </w:rPr>
  </w:style>
  <w:style w:type="paragraph" w:styleId="ab">
    <w:name w:val="List Paragraph"/>
    <w:basedOn w:val="a"/>
    <w:uiPriority w:val="34"/>
    <w:qFormat/>
    <w:rsid w:val="002C2E35"/>
    <w:pPr>
      <w:ind w:left="720"/>
      <w:contextualSpacing/>
    </w:pPr>
  </w:style>
  <w:style w:type="character" w:customStyle="1" w:styleId="30">
    <w:name w:val="Заголовок 3 Знак"/>
    <w:basedOn w:val="a0"/>
    <w:link w:val="3"/>
    <w:uiPriority w:val="9"/>
    <w:semiHidden/>
    <w:rsid w:val="009F334E"/>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9F334E"/>
    <w:rPr>
      <w:rFonts w:asciiTheme="majorHAnsi" w:eastAsiaTheme="majorEastAsia" w:hAnsiTheme="majorHAnsi" w:cstheme="majorBidi"/>
      <w:b/>
      <w:bCs/>
      <w:i/>
      <w:iCs/>
      <w:color w:val="4F81BD" w:themeColor="accent1"/>
    </w:rPr>
  </w:style>
  <w:style w:type="paragraph" w:customStyle="1" w:styleId="tekstob">
    <w:name w:val="tekstob"/>
    <w:basedOn w:val="a"/>
    <w:rsid w:val="009F334E"/>
    <w:pPr>
      <w:spacing w:before="100" w:beforeAutospacing="1" w:after="100" w:afterAutospacing="1" w:line="240" w:lineRule="auto"/>
    </w:pPr>
    <w:rPr>
      <w:rFonts w:ascii="Times New Roman" w:eastAsia="Times New Roman" w:hAnsi="Times New Roman"/>
      <w:sz w:val="24"/>
      <w:szCs w:val="24"/>
      <w:lang w:eastAsia="ru-RU"/>
    </w:rPr>
  </w:style>
  <w:style w:type="paragraph" w:styleId="ac">
    <w:name w:val="No Spacing"/>
    <w:uiPriority w:val="1"/>
    <w:qFormat/>
    <w:rsid w:val="002F1C6F"/>
    <w:pPr>
      <w:spacing w:after="0" w:line="240" w:lineRule="auto"/>
    </w:pPr>
    <w:rPr>
      <w:rFonts w:ascii="Calibri" w:eastAsia="Calibri" w:hAnsi="Calibri" w:cs="Times New Roman"/>
    </w:rPr>
  </w:style>
  <w:style w:type="paragraph" w:customStyle="1" w:styleId="s13">
    <w:name w:val="s_13"/>
    <w:basedOn w:val="a"/>
    <w:rsid w:val="002F1C6F"/>
    <w:pPr>
      <w:spacing w:after="0" w:line="240" w:lineRule="auto"/>
      <w:ind w:firstLine="720"/>
    </w:pPr>
    <w:rPr>
      <w:rFonts w:ascii="Times New Roman" w:eastAsia="Times New Roman" w:hAnsi="Times New Roman"/>
      <w:sz w:val="20"/>
      <w:szCs w:val="20"/>
      <w:lang w:eastAsia="ru-RU"/>
    </w:rPr>
  </w:style>
  <w:style w:type="paragraph" w:customStyle="1" w:styleId="ConsPlusNonformat">
    <w:name w:val="ConsPlusNonformat"/>
    <w:uiPriority w:val="99"/>
    <w:rsid w:val="009A4A2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9A4A2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d">
    <w:name w:val="Balloon Text"/>
    <w:basedOn w:val="a"/>
    <w:link w:val="ae"/>
    <w:uiPriority w:val="99"/>
    <w:semiHidden/>
    <w:unhideWhenUsed/>
    <w:rsid w:val="00A0643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06431"/>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57127164">
      <w:bodyDiv w:val="1"/>
      <w:marLeft w:val="0"/>
      <w:marRight w:val="0"/>
      <w:marTop w:val="0"/>
      <w:marBottom w:val="0"/>
      <w:divBdr>
        <w:top w:val="none" w:sz="0" w:space="0" w:color="auto"/>
        <w:left w:val="none" w:sz="0" w:space="0" w:color="auto"/>
        <w:bottom w:val="none" w:sz="0" w:space="0" w:color="auto"/>
        <w:right w:val="none" w:sz="0" w:space="0" w:color="auto"/>
      </w:divBdr>
    </w:div>
    <w:div w:id="369839569">
      <w:bodyDiv w:val="1"/>
      <w:marLeft w:val="0"/>
      <w:marRight w:val="0"/>
      <w:marTop w:val="0"/>
      <w:marBottom w:val="0"/>
      <w:divBdr>
        <w:top w:val="none" w:sz="0" w:space="0" w:color="auto"/>
        <w:left w:val="none" w:sz="0" w:space="0" w:color="auto"/>
        <w:bottom w:val="none" w:sz="0" w:space="0" w:color="auto"/>
        <w:right w:val="none" w:sz="0" w:space="0" w:color="auto"/>
      </w:divBdr>
    </w:div>
    <w:div w:id="521168158">
      <w:bodyDiv w:val="1"/>
      <w:marLeft w:val="0"/>
      <w:marRight w:val="0"/>
      <w:marTop w:val="0"/>
      <w:marBottom w:val="0"/>
      <w:divBdr>
        <w:top w:val="none" w:sz="0" w:space="0" w:color="auto"/>
        <w:left w:val="none" w:sz="0" w:space="0" w:color="auto"/>
        <w:bottom w:val="none" w:sz="0" w:space="0" w:color="auto"/>
        <w:right w:val="none" w:sz="0" w:space="0" w:color="auto"/>
      </w:divBdr>
    </w:div>
    <w:div w:id="749425923">
      <w:bodyDiv w:val="1"/>
      <w:marLeft w:val="0"/>
      <w:marRight w:val="0"/>
      <w:marTop w:val="0"/>
      <w:marBottom w:val="0"/>
      <w:divBdr>
        <w:top w:val="none" w:sz="0" w:space="0" w:color="auto"/>
        <w:left w:val="none" w:sz="0" w:space="0" w:color="auto"/>
        <w:bottom w:val="none" w:sz="0" w:space="0" w:color="auto"/>
        <w:right w:val="none" w:sz="0" w:space="0" w:color="auto"/>
      </w:divBdr>
    </w:div>
    <w:div w:id="941912511">
      <w:bodyDiv w:val="1"/>
      <w:marLeft w:val="0"/>
      <w:marRight w:val="0"/>
      <w:marTop w:val="0"/>
      <w:marBottom w:val="0"/>
      <w:divBdr>
        <w:top w:val="none" w:sz="0" w:space="0" w:color="auto"/>
        <w:left w:val="none" w:sz="0" w:space="0" w:color="auto"/>
        <w:bottom w:val="none" w:sz="0" w:space="0" w:color="auto"/>
        <w:right w:val="none" w:sz="0" w:space="0" w:color="auto"/>
      </w:divBdr>
    </w:div>
    <w:div w:id="181857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D0B0FB8D2EA6740AC3A71D8AA4841971ED2183B565B3C6418212D3BEB1E5B9731C62884795CC009D762B46L6I" TargetMode="External"/><Relationship Id="rId3" Type="http://schemas.openxmlformats.org/officeDocument/2006/relationships/styles" Target="styles.xml"/><Relationship Id="rId7" Type="http://schemas.openxmlformats.org/officeDocument/2006/relationships/hyperlink" Target="http://polyanovo.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dm.polyanovo@yandex.ru"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6ADFF-279B-4085-854D-953153FF1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1</Pages>
  <Words>3427</Words>
  <Characters>19534</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Torg</dc:creator>
  <cp:keywords/>
  <dc:description/>
  <cp:lastModifiedBy>Пользователь</cp:lastModifiedBy>
  <cp:revision>169</cp:revision>
  <cp:lastPrinted>2015-12-15T04:29:00Z</cp:lastPrinted>
  <dcterms:created xsi:type="dcterms:W3CDTF">2015-08-17T08:48:00Z</dcterms:created>
  <dcterms:modified xsi:type="dcterms:W3CDTF">2015-12-15T04:37:00Z</dcterms:modified>
</cp:coreProperties>
</file>